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4" w:rsidRPr="008E4E14" w:rsidRDefault="008E4E14" w:rsidP="008E4E14">
      <w:pPr>
        <w:jc w:val="right"/>
        <w:rPr>
          <w:bCs/>
          <w:szCs w:val="21"/>
        </w:rPr>
      </w:pPr>
      <w:r w:rsidRPr="008E4E14">
        <w:rPr>
          <w:rFonts w:hint="eastAsia"/>
          <w:bCs/>
          <w:szCs w:val="21"/>
        </w:rPr>
        <w:t>团总支【</w:t>
      </w:r>
      <w:r>
        <w:rPr>
          <w:rFonts w:hint="eastAsia"/>
          <w:bCs/>
          <w:szCs w:val="21"/>
        </w:rPr>
        <w:t>2017</w:t>
      </w:r>
      <w:r w:rsidRPr="008E4E14">
        <w:rPr>
          <w:rFonts w:hint="eastAsia"/>
          <w:bCs/>
          <w:szCs w:val="21"/>
        </w:rPr>
        <w:t>】</w:t>
      </w:r>
      <w:r>
        <w:rPr>
          <w:rFonts w:hint="eastAsia"/>
          <w:bCs/>
          <w:szCs w:val="21"/>
        </w:rPr>
        <w:t>5</w:t>
      </w:r>
      <w:r w:rsidRPr="008E4E14">
        <w:rPr>
          <w:rFonts w:hint="eastAsia"/>
          <w:bCs/>
          <w:szCs w:val="21"/>
        </w:rPr>
        <w:t>号</w:t>
      </w:r>
    </w:p>
    <w:p w:rsidR="008E4E14" w:rsidRPr="008E4E14" w:rsidRDefault="008E4E14" w:rsidP="00EB7EE3">
      <w:pPr>
        <w:jc w:val="center"/>
        <w:rPr>
          <w:b/>
          <w:sz w:val="32"/>
          <w:szCs w:val="32"/>
        </w:rPr>
      </w:pPr>
      <w:r w:rsidRPr="008E4E14">
        <w:rPr>
          <w:rFonts w:hint="eastAsia"/>
          <w:b/>
          <w:sz w:val="32"/>
          <w:szCs w:val="32"/>
        </w:rPr>
        <w:t>检验科学与技术</w:t>
      </w:r>
      <w:proofErr w:type="gramStart"/>
      <w:r w:rsidRPr="008E4E14">
        <w:rPr>
          <w:rFonts w:hint="eastAsia"/>
          <w:b/>
          <w:sz w:val="32"/>
          <w:szCs w:val="32"/>
        </w:rPr>
        <w:t>系暨健康</w:t>
      </w:r>
      <w:proofErr w:type="gramEnd"/>
      <w:r w:rsidRPr="008E4E14">
        <w:rPr>
          <w:rFonts w:hint="eastAsia"/>
          <w:b/>
          <w:sz w:val="32"/>
          <w:szCs w:val="32"/>
        </w:rPr>
        <w:t>管理系</w:t>
      </w:r>
      <w:r w:rsidR="00EB7EE3">
        <w:rPr>
          <w:rFonts w:hint="eastAsia"/>
          <w:b/>
          <w:sz w:val="32"/>
          <w:szCs w:val="32"/>
        </w:rPr>
        <w:t>第六届</w:t>
      </w:r>
      <w:r w:rsidRPr="008E4E14">
        <w:rPr>
          <w:rFonts w:hint="eastAsia"/>
          <w:b/>
          <w:sz w:val="32"/>
          <w:szCs w:val="32"/>
        </w:rPr>
        <w:t>团总支委员分会干部干事联系方式</w:t>
      </w:r>
    </w:p>
    <w:tbl>
      <w:tblPr>
        <w:tblpPr w:leftFromText="180" w:rightFromText="180" w:vertAnchor="text" w:horzAnchor="page" w:tblpX="1710" w:tblpY="670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22"/>
        <w:gridCol w:w="2409"/>
        <w:gridCol w:w="2127"/>
        <w:gridCol w:w="1332"/>
      </w:tblGrid>
      <w:tr w:rsidR="008E4E14" w:rsidRPr="008E4E14" w:rsidTr="00FE1A26">
        <w:trPr>
          <w:trHeight w:val="644"/>
        </w:trPr>
        <w:tc>
          <w:tcPr>
            <w:tcW w:w="1380" w:type="dxa"/>
          </w:tcPr>
          <w:p w:rsidR="008E4E14" w:rsidRPr="008E4E14" w:rsidRDefault="008E4E14" w:rsidP="006F7B22">
            <w:pPr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422" w:type="dxa"/>
          </w:tcPr>
          <w:p w:rsidR="008E4E14" w:rsidRPr="008E4E14" w:rsidRDefault="008E4E14" w:rsidP="006F7B22">
            <w:pPr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8E4E14" w:rsidRPr="008E4E14" w:rsidRDefault="008E4E14" w:rsidP="006F7B22">
            <w:pPr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127" w:type="dxa"/>
          </w:tcPr>
          <w:p w:rsidR="008E4E14" w:rsidRPr="008E4E14" w:rsidRDefault="008E4E14" w:rsidP="006F7B22">
            <w:pPr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332" w:type="dxa"/>
          </w:tcPr>
          <w:p w:rsidR="008E4E14" w:rsidRPr="008E4E14" w:rsidRDefault="008E4E14" w:rsidP="006F7B22">
            <w:pPr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职位</w:t>
            </w:r>
          </w:p>
        </w:tc>
      </w:tr>
      <w:tr w:rsidR="008E4E14" w:rsidRPr="008E4E14" w:rsidTr="002E017D">
        <w:trPr>
          <w:trHeight w:val="1464"/>
        </w:trPr>
        <w:tc>
          <w:tcPr>
            <w:tcW w:w="1380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团总支部委员分会</w:t>
            </w: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E4E14">
              <w:rPr>
                <w:rFonts w:hint="eastAsia"/>
                <w:bCs/>
                <w:sz w:val="28"/>
                <w:szCs w:val="28"/>
              </w:rPr>
              <w:t>武天碧</w:t>
            </w:r>
            <w:proofErr w:type="gramEnd"/>
          </w:p>
        </w:tc>
        <w:tc>
          <w:tcPr>
            <w:tcW w:w="2409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14</w:t>
            </w:r>
            <w:r w:rsidRPr="008E4E14">
              <w:rPr>
                <w:rFonts w:hint="eastAsia"/>
                <w:bCs/>
                <w:sz w:val="28"/>
                <w:szCs w:val="28"/>
              </w:rPr>
              <w:t>药品质量检测技术班</w:t>
            </w:r>
          </w:p>
        </w:tc>
        <w:tc>
          <w:tcPr>
            <w:tcW w:w="2127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15396229362</w:t>
            </w:r>
          </w:p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qq:767864408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团办</w:t>
            </w:r>
            <w:r w:rsidRPr="008E4E14">
              <w:rPr>
                <w:rFonts w:hint="eastAsia"/>
                <w:bCs/>
                <w:sz w:val="28"/>
                <w:szCs w:val="28"/>
              </w:rPr>
              <w:t>主任</w:t>
            </w:r>
          </w:p>
        </w:tc>
      </w:tr>
      <w:tr w:rsidR="008E4E14" w:rsidRPr="008E4E14" w:rsidTr="00FE1A26">
        <w:trPr>
          <w:trHeight w:val="1717"/>
        </w:trPr>
        <w:tc>
          <w:tcPr>
            <w:tcW w:w="1380" w:type="dxa"/>
            <w:vMerge w:val="restart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团总支办公室</w:t>
            </w: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邓杭凤</w:t>
            </w:r>
          </w:p>
        </w:tc>
        <w:tc>
          <w:tcPr>
            <w:tcW w:w="2409" w:type="dxa"/>
            <w:vAlign w:val="center"/>
          </w:tcPr>
          <w:p w:rsidR="008E4E14" w:rsidRPr="008E4E14" w:rsidRDefault="008E4E14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15级食品质量与安全</w:t>
            </w:r>
          </w:p>
        </w:tc>
        <w:tc>
          <w:tcPr>
            <w:tcW w:w="2127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15880638160</w:t>
            </w:r>
          </w:p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qq:1249606675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团办副主任</w:t>
            </w:r>
          </w:p>
        </w:tc>
      </w:tr>
      <w:tr w:rsidR="008E4E14" w:rsidRPr="008E4E14" w:rsidTr="00FE1A26">
        <w:trPr>
          <w:trHeight w:val="1028"/>
        </w:trPr>
        <w:tc>
          <w:tcPr>
            <w:tcW w:w="1380" w:type="dxa"/>
            <w:vMerge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sz w:val="28"/>
                <w:szCs w:val="28"/>
              </w:rPr>
              <w:t>刘芳琳</w:t>
            </w:r>
            <w:proofErr w:type="gramEnd"/>
          </w:p>
        </w:tc>
        <w:tc>
          <w:tcPr>
            <w:tcW w:w="2409" w:type="dxa"/>
            <w:vAlign w:val="center"/>
          </w:tcPr>
          <w:p w:rsidR="008E4E14" w:rsidRPr="008E4E14" w:rsidRDefault="008E4E14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  <w:r w:rsidRPr="008E4E1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2127" w:type="dxa"/>
          </w:tcPr>
          <w:p w:rsidR="008E4E14" w:rsidRDefault="008E4E14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17859763826</w:t>
            </w:r>
          </w:p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qq:997946496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8E4E14" w:rsidRPr="008E4E14" w:rsidTr="00FE1A26">
        <w:trPr>
          <w:trHeight w:val="1148"/>
        </w:trPr>
        <w:tc>
          <w:tcPr>
            <w:tcW w:w="1380" w:type="dxa"/>
            <w:vMerge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王玲</w:t>
            </w:r>
          </w:p>
        </w:tc>
        <w:tc>
          <w:tcPr>
            <w:tcW w:w="2409" w:type="dxa"/>
            <w:vAlign w:val="center"/>
          </w:tcPr>
          <w:p w:rsidR="008E4E14" w:rsidRPr="008E4E14" w:rsidRDefault="008E4E14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  <w:r w:rsidRPr="008E4E1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食品质量与安全2班</w:t>
            </w:r>
          </w:p>
        </w:tc>
        <w:tc>
          <w:tcPr>
            <w:tcW w:w="2127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13395017323</w:t>
            </w:r>
          </w:p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qq: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1296531711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8E4E14" w:rsidRPr="008E4E14" w:rsidTr="00FE1A26">
        <w:trPr>
          <w:trHeight w:val="90"/>
        </w:trPr>
        <w:tc>
          <w:tcPr>
            <w:tcW w:w="1380" w:type="dxa"/>
            <w:vMerge w:val="restart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组织部</w:t>
            </w: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朱凌虹</w:t>
            </w:r>
          </w:p>
        </w:tc>
        <w:tc>
          <w:tcPr>
            <w:tcW w:w="2409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15</w:t>
            </w:r>
            <w:r w:rsidRPr="008E4E14">
              <w:rPr>
                <w:rFonts w:hint="eastAsia"/>
                <w:bCs/>
                <w:sz w:val="28"/>
                <w:szCs w:val="28"/>
              </w:rPr>
              <w:t>药品质量检测</w:t>
            </w:r>
          </w:p>
        </w:tc>
        <w:tc>
          <w:tcPr>
            <w:tcW w:w="2127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13313850871</w:t>
            </w:r>
          </w:p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qq:444987504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部长</w:t>
            </w:r>
          </w:p>
        </w:tc>
      </w:tr>
      <w:tr w:rsidR="008E4E14" w:rsidRPr="008E4E14" w:rsidTr="00FE1A26">
        <w:trPr>
          <w:trHeight w:val="639"/>
        </w:trPr>
        <w:tc>
          <w:tcPr>
            <w:tcW w:w="1380" w:type="dxa"/>
            <w:vMerge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E4E14">
              <w:rPr>
                <w:rFonts w:hint="eastAsia"/>
                <w:bCs/>
                <w:sz w:val="28"/>
                <w:szCs w:val="28"/>
              </w:rPr>
              <w:t>雷</w:t>
            </w:r>
            <w:r w:rsidR="00FE1A26">
              <w:rPr>
                <w:rFonts w:hint="eastAsia"/>
                <w:bCs/>
                <w:sz w:val="28"/>
                <w:szCs w:val="28"/>
              </w:rPr>
              <w:t>锈</w:t>
            </w:r>
            <w:r w:rsidRPr="008E4E14">
              <w:rPr>
                <w:rFonts w:hint="eastAsia"/>
                <w:bCs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2409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16</w:t>
            </w:r>
            <w:r w:rsidRPr="008E4E14">
              <w:rPr>
                <w:rFonts w:hint="eastAsia"/>
                <w:bCs/>
                <w:sz w:val="28"/>
                <w:szCs w:val="28"/>
              </w:rPr>
              <w:t>制药工程</w:t>
            </w:r>
            <w:r>
              <w:rPr>
                <w:rFonts w:hint="eastAsia"/>
                <w:bCs/>
                <w:sz w:val="28"/>
                <w:szCs w:val="28"/>
              </w:rPr>
              <w:t>1</w:t>
            </w:r>
            <w:r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8E4E14" w:rsidRPr="00FE1A26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E1A26">
              <w:rPr>
                <w:rFonts w:hint="eastAsia"/>
                <w:bCs/>
                <w:sz w:val="28"/>
                <w:szCs w:val="28"/>
              </w:rPr>
              <w:t>18959262601</w:t>
            </w:r>
          </w:p>
          <w:p w:rsidR="00FE1A26" w:rsidRPr="00FE1A26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FE1A26">
              <w:rPr>
                <w:rFonts w:hint="eastAsia"/>
                <w:bCs/>
                <w:sz w:val="28"/>
                <w:szCs w:val="28"/>
              </w:rPr>
              <w:t>qq</w:t>
            </w:r>
            <w:proofErr w:type="spellEnd"/>
            <w:r w:rsidRPr="00FE1A26">
              <w:rPr>
                <w:rFonts w:hint="eastAsia"/>
                <w:bCs/>
                <w:sz w:val="28"/>
                <w:szCs w:val="28"/>
              </w:rPr>
              <w:t>：</w:t>
            </w:r>
            <w:r w:rsidRPr="00FE1A26">
              <w:rPr>
                <w:bCs/>
                <w:sz w:val="28"/>
                <w:szCs w:val="28"/>
              </w:rPr>
              <w:t>529542279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8E4E14" w:rsidRPr="008E4E14" w:rsidTr="00FE1A26">
        <w:trPr>
          <w:trHeight w:val="639"/>
        </w:trPr>
        <w:tc>
          <w:tcPr>
            <w:tcW w:w="1380" w:type="dxa"/>
            <w:vMerge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谢洪丽</w:t>
            </w:r>
          </w:p>
        </w:tc>
        <w:tc>
          <w:tcPr>
            <w:tcW w:w="2409" w:type="dxa"/>
            <w:vAlign w:val="center"/>
          </w:tcPr>
          <w:p w:rsidR="008E4E14" w:rsidRPr="008E4E14" w:rsidRDefault="008E4E14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16</w:t>
            </w:r>
            <w:r w:rsidRPr="008E4E14">
              <w:rPr>
                <w:rFonts w:hint="eastAsia"/>
                <w:bCs/>
                <w:sz w:val="28"/>
                <w:szCs w:val="28"/>
              </w:rPr>
              <w:t>社区康复</w:t>
            </w:r>
            <w:r>
              <w:rPr>
                <w:rFonts w:hint="eastAsia"/>
                <w:bCs/>
                <w:sz w:val="28"/>
                <w:szCs w:val="28"/>
              </w:rPr>
              <w:t>1</w:t>
            </w:r>
            <w:r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8E4E14" w:rsidRPr="00FE1A26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E1A26">
              <w:rPr>
                <w:rFonts w:hint="eastAsia"/>
                <w:bCs/>
                <w:sz w:val="28"/>
                <w:szCs w:val="28"/>
              </w:rPr>
              <w:t>15860889605</w:t>
            </w:r>
          </w:p>
          <w:p w:rsidR="00FE1A26" w:rsidRPr="00FE1A26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E1A26">
              <w:rPr>
                <w:rFonts w:hint="eastAsia"/>
                <w:bCs/>
                <w:sz w:val="28"/>
                <w:szCs w:val="28"/>
              </w:rPr>
              <w:t>qq:</w:t>
            </w:r>
            <w:r w:rsidRPr="00FE1A26">
              <w:rPr>
                <w:bCs/>
                <w:sz w:val="28"/>
                <w:szCs w:val="28"/>
              </w:rPr>
              <w:t>1483684733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8E4E14" w:rsidRPr="008E4E14" w:rsidTr="00FE1A26">
        <w:trPr>
          <w:trHeight w:val="634"/>
        </w:trPr>
        <w:tc>
          <w:tcPr>
            <w:tcW w:w="1380" w:type="dxa"/>
            <w:vMerge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王</w:t>
            </w:r>
            <w:proofErr w:type="gramStart"/>
            <w:r w:rsidRPr="008E4E14">
              <w:rPr>
                <w:rFonts w:hint="eastAsia"/>
                <w:bCs/>
                <w:sz w:val="28"/>
                <w:szCs w:val="28"/>
              </w:rPr>
              <w:t>世</w:t>
            </w:r>
            <w:proofErr w:type="gramEnd"/>
            <w:r w:rsidRPr="008E4E14">
              <w:rPr>
                <w:rFonts w:hint="eastAsia"/>
                <w:bCs/>
                <w:sz w:val="28"/>
                <w:szCs w:val="28"/>
              </w:rPr>
              <w:t>耀</w:t>
            </w:r>
          </w:p>
        </w:tc>
        <w:tc>
          <w:tcPr>
            <w:tcW w:w="2409" w:type="dxa"/>
            <w:vAlign w:val="center"/>
          </w:tcPr>
          <w:p w:rsidR="008E4E14" w:rsidRPr="008E4E14" w:rsidRDefault="008E4E14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16</w:t>
            </w:r>
            <w:r w:rsidRPr="008E4E14">
              <w:rPr>
                <w:rFonts w:hint="eastAsia"/>
                <w:bCs/>
                <w:sz w:val="28"/>
                <w:szCs w:val="28"/>
              </w:rPr>
              <w:t>环境</w:t>
            </w:r>
            <w:r>
              <w:rPr>
                <w:rFonts w:hint="eastAsia"/>
                <w:bCs/>
                <w:sz w:val="28"/>
                <w:szCs w:val="28"/>
              </w:rPr>
              <w:t>科学与</w:t>
            </w:r>
            <w:r w:rsidRPr="008E4E14">
              <w:rPr>
                <w:rFonts w:hint="eastAsia"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Cs/>
                <w:sz w:val="28"/>
                <w:szCs w:val="28"/>
              </w:rPr>
              <w:t>1</w:t>
            </w:r>
            <w:r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8E4E14" w:rsidRPr="00FE1A26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E1A26">
              <w:rPr>
                <w:rFonts w:hint="eastAsia"/>
                <w:bCs/>
                <w:sz w:val="28"/>
                <w:szCs w:val="28"/>
              </w:rPr>
              <w:t>13860115628</w:t>
            </w:r>
          </w:p>
          <w:p w:rsidR="00FE1A26" w:rsidRPr="00FE1A26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E1A26">
              <w:rPr>
                <w:rFonts w:hint="eastAsia"/>
                <w:bCs/>
                <w:sz w:val="28"/>
                <w:szCs w:val="28"/>
              </w:rPr>
              <w:t>qq:</w:t>
            </w:r>
            <w:r w:rsidRPr="00FE1A26">
              <w:rPr>
                <w:bCs/>
                <w:sz w:val="28"/>
                <w:szCs w:val="28"/>
              </w:rPr>
              <w:t>1308339145</w:t>
            </w:r>
          </w:p>
        </w:tc>
        <w:tc>
          <w:tcPr>
            <w:tcW w:w="1332" w:type="dxa"/>
          </w:tcPr>
          <w:p w:rsidR="008E4E14" w:rsidRPr="008E4E14" w:rsidRDefault="008E4E14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B247F6" w:rsidRPr="008E4E14" w:rsidTr="00C20CC7">
        <w:trPr>
          <w:trHeight w:val="571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lastRenderedPageBreak/>
              <w:t>宣传部</w:t>
            </w:r>
          </w:p>
        </w:tc>
        <w:tc>
          <w:tcPr>
            <w:tcW w:w="1422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陈舒婷</w:t>
            </w:r>
          </w:p>
        </w:tc>
        <w:tc>
          <w:tcPr>
            <w:tcW w:w="2409" w:type="dxa"/>
            <w:vAlign w:val="center"/>
          </w:tcPr>
          <w:p w:rsidR="00B247F6" w:rsidRPr="008E4E14" w:rsidRDefault="00B247F6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15级食品质量与安全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2127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8E4E14">
              <w:rPr>
                <w:rFonts w:ascii="宋体" w:hAnsi="宋体" w:cs="宋体"/>
                <w:bCs/>
                <w:kern w:val="0"/>
                <w:sz w:val="28"/>
                <w:szCs w:val="28"/>
              </w:rPr>
              <w:t>18850069798</w:t>
            </w:r>
          </w:p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qq:2075735008</w:t>
            </w:r>
          </w:p>
        </w:tc>
        <w:tc>
          <w:tcPr>
            <w:tcW w:w="1332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部长</w:t>
            </w:r>
          </w:p>
        </w:tc>
      </w:tr>
      <w:tr w:rsidR="006F7B22" w:rsidRPr="008E4E14" w:rsidTr="00C20CC7">
        <w:trPr>
          <w:trHeight w:val="90"/>
        </w:trPr>
        <w:tc>
          <w:tcPr>
            <w:tcW w:w="1380" w:type="dxa"/>
            <w:vMerge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郭慧玲</w:t>
            </w:r>
          </w:p>
        </w:tc>
        <w:tc>
          <w:tcPr>
            <w:tcW w:w="2409" w:type="dxa"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15级环境科学与工程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2127" w:type="dxa"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13328328835</w:t>
            </w:r>
          </w:p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qq:763688616,</w:t>
            </w:r>
          </w:p>
        </w:tc>
        <w:tc>
          <w:tcPr>
            <w:tcW w:w="1332" w:type="dxa"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6F7B22" w:rsidRPr="008E4E14" w:rsidTr="00C20CC7">
        <w:trPr>
          <w:trHeight w:val="732"/>
        </w:trPr>
        <w:tc>
          <w:tcPr>
            <w:tcW w:w="1380" w:type="dxa"/>
            <w:vMerge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F7B22">
              <w:rPr>
                <w:rFonts w:hint="eastAsia"/>
                <w:bCs/>
                <w:sz w:val="28"/>
                <w:szCs w:val="28"/>
              </w:rPr>
              <w:t>洪嘉跃</w:t>
            </w:r>
            <w:proofErr w:type="gramEnd"/>
          </w:p>
        </w:tc>
        <w:tc>
          <w:tcPr>
            <w:tcW w:w="2409" w:type="dxa"/>
            <w:vAlign w:val="center"/>
          </w:tcPr>
          <w:p w:rsidR="006F7B22" w:rsidRPr="006F7B22" w:rsidRDefault="006F7B22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16</w:t>
            </w:r>
            <w:r w:rsidRPr="006F7B22">
              <w:rPr>
                <w:rFonts w:hint="eastAsia"/>
                <w:bCs/>
                <w:sz w:val="28"/>
                <w:szCs w:val="28"/>
              </w:rPr>
              <w:t>环境科学与工程</w:t>
            </w:r>
            <w:r w:rsidRPr="006F7B22">
              <w:rPr>
                <w:rFonts w:hint="eastAsia"/>
                <w:bCs/>
                <w:sz w:val="28"/>
                <w:szCs w:val="28"/>
              </w:rPr>
              <w:t>1</w:t>
            </w:r>
            <w:r w:rsidRPr="006F7B22"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13358380305</w:t>
            </w:r>
          </w:p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F7B22">
              <w:rPr>
                <w:bCs/>
                <w:sz w:val="28"/>
                <w:szCs w:val="28"/>
              </w:rPr>
              <w:t>qq</w:t>
            </w:r>
            <w:proofErr w:type="spellEnd"/>
            <w:r w:rsidRPr="006F7B22">
              <w:rPr>
                <w:rFonts w:hint="eastAsia"/>
                <w:bCs/>
                <w:sz w:val="28"/>
                <w:szCs w:val="28"/>
              </w:rPr>
              <w:t>：</w:t>
            </w:r>
            <w:r w:rsidRPr="006F7B22">
              <w:rPr>
                <w:rFonts w:hint="eastAsia"/>
                <w:bCs/>
                <w:sz w:val="28"/>
                <w:szCs w:val="28"/>
              </w:rPr>
              <w:t>1520517311</w:t>
            </w:r>
          </w:p>
        </w:tc>
        <w:tc>
          <w:tcPr>
            <w:tcW w:w="133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6F7B22" w:rsidRPr="008E4E14" w:rsidTr="00C20CC7">
        <w:trPr>
          <w:trHeight w:val="732"/>
        </w:trPr>
        <w:tc>
          <w:tcPr>
            <w:tcW w:w="1380" w:type="dxa"/>
            <w:vMerge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F7B22">
              <w:rPr>
                <w:rFonts w:hint="eastAsia"/>
                <w:bCs/>
                <w:sz w:val="28"/>
                <w:szCs w:val="28"/>
              </w:rPr>
              <w:t>吴庭兰</w:t>
            </w:r>
            <w:proofErr w:type="gramEnd"/>
          </w:p>
        </w:tc>
        <w:tc>
          <w:tcPr>
            <w:tcW w:w="2409" w:type="dxa"/>
            <w:vAlign w:val="center"/>
          </w:tcPr>
          <w:p w:rsidR="006F7B22" w:rsidRPr="006F7B22" w:rsidRDefault="006F7B22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16</w:t>
            </w:r>
            <w:r w:rsidRPr="006F7B22">
              <w:rPr>
                <w:rFonts w:hint="eastAsia"/>
                <w:bCs/>
                <w:sz w:val="28"/>
                <w:szCs w:val="28"/>
              </w:rPr>
              <w:t>食品质量与安全</w:t>
            </w:r>
            <w:r w:rsidRPr="006F7B22">
              <w:rPr>
                <w:rFonts w:hint="eastAsia"/>
                <w:bCs/>
                <w:sz w:val="28"/>
                <w:szCs w:val="28"/>
              </w:rPr>
              <w:t>2</w:t>
            </w:r>
            <w:r w:rsidRPr="006F7B22"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17859719655</w:t>
            </w:r>
          </w:p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F7B22">
              <w:rPr>
                <w:bCs/>
                <w:sz w:val="28"/>
                <w:szCs w:val="28"/>
              </w:rPr>
              <w:t>qq</w:t>
            </w:r>
            <w:proofErr w:type="spellEnd"/>
            <w:r w:rsidRPr="006F7B22">
              <w:rPr>
                <w:rFonts w:hint="eastAsia"/>
                <w:bCs/>
                <w:sz w:val="28"/>
                <w:szCs w:val="28"/>
              </w:rPr>
              <w:t>：</w:t>
            </w:r>
            <w:r w:rsidRPr="006F7B22">
              <w:rPr>
                <w:rFonts w:hint="eastAsia"/>
                <w:bCs/>
                <w:sz w:val="28"/>
                <w:szCs w:val="28"/>
              </w:rPr>
              <w:t>2424143230</w:t>
            </w:r>
          </w:p>
        </w:tc>
        <w:tc>
          <w:tcPr>
            <w:tcW w:w="133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  <w:tr w:rsidR="006F7B22" w:rsidRPr="008E4E14" w:rsidTr="00C20CC7">
        <w:trPr>
          <w:trHeight w:val="1068"/>
        </w:trPr>
        <w:tc>
          <w:tcPr>
            <w:tcW w:w="1380" w:type="dxa"/>
            <w:vMerge/>
          </w:tcPr>
          <w:p w:rsidR="006F7B22" w:rsidRPr="008E4E14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F7B22">
              <w:rPr>
                <w:rFonts w:hint="eastAsia"/>
                <w:bCs/>
                <w:sz w:val="28"/>
                <w:szCs w:val="28"/>
              </w:rPr>
              <w:t>周子靖</w:t>
            </w:r>
            <w:proofErr w:type="gramEnd"/>
          </w:p>
        </w:tc>
        <w:tc>
          <w:tcPr>
            <w:tcW w:w="2409" w:type="dxa"/>
            <w:vAlign w:val="center"/>
          </w:tcPr>
          <w:p w:rsidR="006F7B22" w:rsidRPr="006F7B22" w:rsidRDefault="006F7B22" w:rsidP="00514406">
            <w:pPr>
              <w:widowControl/>
              <w:spacing w:line="6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16</w:t>
            </w:r>
            <w:r w:rsidRPr="006F7B22">
              <w:rPr>
                <w:rFonts w:hint="eastAsia"/>
                <w:bCs/>
                <w:sz w:val="28"/>
                <w:szCs w:val="28"/>
              </w:rPr>
              <w:t>食品质量与安全</w:t>
            </w:r>
            <w:r w:rsidRPr="006F7B22">
              <w:rPr>
                <w:rFonts w:hint="eastAsia"/>
                <w:bCs/>
                <w:sz w:val="28"/>
                <w:szCs w:val="28"/>
              </w:rPr>
              <w:t>2</w:t>
            </w:r>
            <w:r w:rsidRPr="006F7B22"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127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18959293016</w:t>
            </w:r>
          </w:p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F7B22">
              <w:rPr>
                <w:bCs/>
                <w:sz w:val="28"/>
                <w:szCs w:val="28"/>
              </w:rPr>
              <w:t>qq</w:t>
            </w:r>
            <w:proofErr w:type="spellEnd"/>
            <w:r w:rsidRPr="006F7B22">
              <w:rPr>
                <w:rFonts w:hint="eastAsia"/>
                <w:bCs/>
                <w:sz w:val="28"/>
                <w:szCs w:val="28"/>
              </w:rPr>
              <w:t>：</w:t>
            </w:r>
            <w:r w:rsidRPr="006F7B22">
              <w:rPr>
                <w:rFonts w:hint="eastAsia"/>
                <w:bCs/>
                <w:sz w:val="28"/>
                <w:szCs w:val="28"/>
              </w:rPr>
              <w:t>278824895</w:t>
            </w:r>
          </w:p>
        </w:tc>
        <w:tc>
          <w:tcPr>
            <w:tcW w:w="1332" w:type="dxa"/>
          </w:tcPr>
          <w:p w:rsidR="006F7B22" w:rsidRPr="006F7B22" w:rsidRDefault="006F7B22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6F7B22">
              <w:rPr>
                <w:rFonts w:hint="eastAsia"/>
                <w:bCs/>
                <w:sz w:val="28"/>
                <w:szCs w:val="28"/>
              </w:rPr>
              <w:t>干事</w:t>
            </w:r>
          </w:p>
        </w:tc>
      </w:tr>
    </w:tbl>
    <w:p w:rsidR="008E4E14" w:rsidRPr="008E4E14" w:rsidRDefault="008E4E14" w:rsidP="00514406">
      <w:pPr>
        <w:spacing w:line="60" w:lineRule="atLeast"/>
        <w:rPr>
          <w:bCs/>
          <w:sz w:val="28"/>
          <w:szCs w:val="28"/>
        </w:rPr>
      </w:pPr>
    </w:p>
    <w:p w:rsidR="008E4E14" w:rsidRPr="008E4E14" w:rsidRDefault="008E4E14" w:rsidP="00514406">
      <w:pPr>
        <w:spacing w:line="60" w:lineRule="atLeast"/>
        <w:rPr>
          <w:bCs/>
          <w:sz w:val="28"/>
          <w:szCs w:val="28"/>
        </w:rPr>
      </w:pPr>
      <w:r w:rsidRPr="008E4E14">
        <w:rPr>
          <w:rFonts w:hint="eastAsia"/>
          <w:bCs/>
          <w:sz w:val="28"/>
          <w:szCs w:val="28"/>
        </w:rPr>
        <w:t>检验科学与技术</w:t>
      </w:r>
      <w:proofErr w:type="gramStart"/>
      <w:r w:rsidRPr="008E4E14">
        <w:rPr>
          <w:rFonts w:hint="eastAsia"/>
          <w:bCs/>
          <w:sz w:val="28"/>
          <w:szCs w:val="28"/>
        </w:rPr>
        <w:t>系暨健康</w:t>
      </w:r>
      <w:proofErr w:type="gramEnd"/>
      <w:r w:rsidRPr="008E4E14">
        <w:rPr>
          <w:rFonts w:hint="eastAsia"/>
          <w:bCs/>
          <w:sz w:val="28"/>
          <w:szCs w:val="28"/>
        </w:rPr>
        <w:t>管理系团总支学生分会干部干事联系方式</w:t>
      </w:r>
    </w:p>
    <w:tbl>
      <w:tblPr>
        <w:tblW w:w="873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620"/>
        <w:gridCol w:w="2055"/>
        <w:gridCol w:w="2040"/>
        <w:gridCol w:w="1635"/>
      </w:tblGrid>
      <w:tr w:rsidR="00B247F6" w:rsidRPr="008E4E14" w:rsidTr="002E017D">
        <w:trPr>
          <w:trHeight w:val="1089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学生分会</w:t>
            </w:r>
          </w:p>
        </w:tc>
        <w:tc>
          <w:tcPr>
            <w:tcW w:w="1620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陈伟斌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14级药品质量检测</w:t>
            </w:r>
          </w:p>
        </w:tc>
        <w:tc>
          <w:tcPr>
            <w:tcW w:w="2040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18607061925</w:t>
            </w:r>
          </w:p>
          <w:p w:rsidR="00B247F6" w:rsidRPr="008E4E14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qq:2076802349</w:t>
            </w:r>
          </w:p>
        </w:tc>
        <w:tc>
          <w:tcPr>
            <w:tcW w:w="1635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学生分会</w:t>
            </w: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主席</w:t>
            </w:r>
          </w:p>
        </w:tc>
      </w:tr>
      <w:tr w:rsidR="00B247F6" w:rsidRPr="008E4E14" w:rsidTr="002E017D">
        <w:trPr>
          <w:trHeight w:val="904"/>
        </w:trPr>
        <w:tc>
          <w:tcPr>
            <w:tcW w:w="1380" w:type="dxa"/>
            <w:vMerge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张怡</w:t>
            </w:r>
          </w:p>
        </w:tc>
        <w:tc>
          <w:tcPr>
            <w:tcW w:w="2055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14食品营养与检测</w:t>
            </w:r>
          </w:p>
        </w:tc>
        <w:tc>
          <w:tcPr>
            <w:tcW w:w="2040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13056636388</w:t>
            </w:r>
          </w:p>
          <w:p w:rsidR="00B247F6" w:rsidRPr="008E4E14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qq:1065240069</w:t>
            </w:r>
          </w:p>
        </w:tc>
        <w:tc>
          <w:tcPr>
            <w:tcW w:w="1635" w:type="dxa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学生分会</w:t>
            </w:r>
            <w:r>
              <w:rPr>
                <w:rFonts w:hint="eastAsia"/>
                <w:bCs/>
                <w:sz w:val="28"/>
                <w:szCs w:val="28"/>
              </w:rPr>
              <w:t>副</w:t>
            </w: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主席</w:t>
            </w:r>
          </w:p>
        </w:tc>
      </w:tr>
      <w:tr w:rsidR="00B247F6" w:rsidRPr="008E4E14" w:rsidTr="00FE1A26">
        <w:trPr>
          <w:trHeight w:val="1133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学生分会办公室</w:t>
            </w: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郭冰清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15食品质量与安全1班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18106978875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qq:1294556378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主任</w:t>
            </w:r>
          </w:p>
        </w:tc>
      </w:tr>
      <w:tr w:rsidR="00C20CC7" w:rsidRPr="008E4E14" w:rsidTr="00C20CC7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张萌</w:t>
            </w:r>
            <w:proofErr w:type="gramStart"/>
            <w:r w:rsidRPr="00F14283">
              <w:rPr>
                <w:rFonts w:ascii="宋体" w:hAnsi="宋体"/>
                <w:bCs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16环境科学与工程1班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18959269295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1013523843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20CC7" w:rsidRPr="008E4E14" w:rsidTr="00C20CC7">
        <w:trPr>
          <w:trHeight w:val="1073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吴清梅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16食品质量与安全1班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13313859630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531836561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247F6" w:rsidRPr="008E4E14" w:rsidTr="00FE1A26">
        <w:trPr>
          <w:trHeight w:val="1217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lastRenderedPageBreak/>
              <w:t>学习部</w:t>
            </w:r>
          </w:p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洪焕彬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15环境科学与工程1班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15359311190</w:t>
            </w:r>
          </w:p>
          <w:p w:rsidR="00B247F6" w:rsidRPr="00F14283" w:rsidRDefault="00F14283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qq:854656359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部长</w:t>
            </w:r>
          </w:p>
        </w:tc>
      </w:tr>
      <w:tr w:rsidR="00B247F6" w:rsidRPr="008E4E14" w:rsidTr="00FE1A26">
        <w:trPr>
          <w:trHeight w:val="1088"/>
        </w:trPr>
        <w:tc>
          <w:tcPr>
            <w:tcW w:w="1380" w:type="dxa"/>
            <w:vMerge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林婷婷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15食品质量与安全1班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18100579257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qq:853826390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副部长</w:t>
            </w:r>
          </w:p>
        </w:tc>
      </w:tr>
      <w:tr w:rsidR="00F14283" w:rsidRPr="008E4E14" w:rsidTr="00FE1A26">
        <w:trPr>
          <w:trHeight w:val="983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林婉英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16环境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17859780779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F14283">
              <w:rPr>
                <w:rFonts w:ascii="宋体" w:hAnsi="宋体"/>
                <w:bCs/>
                <w:sz w:val="28"/>
                <w:szCs w:val="28"/>
              </w:rPr>
              <w:t>qq</w:t>
            </w:r>
            <w:proofErr w:type="spellEnd"/>
            <w:r w:rsidRPr="00F14283">
              <w:rPr>
                <w:rFonts w:ascii="宋体" w:hAnsi="宋体"/>
                <w:bCs/>
                <w:sz w:val="28"/>
                <w:szCs w:val="28"/>
              </w:rPr>
              <w:t>：493891542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/>
                <w:bCs/>
                <w:sz w:val="28"/>
                <w:szCs w:val="28"/>
              </w:rPr>
              <w:t>徐霜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16制药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18259236072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F14283">
              <w:rPr>
                <w:rFonts w:ascii="宋体" w:hAnsi="宋体"/>
                <w:bCs/>
                <w:sz w:val="28"/>
                <w:szCs w:val="28"/>
              </w:rPr>
              <w:t>qq</w:t>
            </w:r>
            <w:proofErr w:type="spellEnd"/>
            <w:r w:rsidRPr="00F14283">
              <w:rPr>
                <w:rFonts w:ascii="宋体" w:hAnsi="宋体"/>
                <w:bCs/>
                <w:sz w:val="28"/>
                <w:szCs w:val="28"/>
              </w:rPr>
              <w:t>：865792209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王思源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16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食品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13395053365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qq:374887449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程蕙瑛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18959265007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</w:t>
            </w:r>
            <w:proofErr w:type="spellEnd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567268171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B247F6" w:rsidRPr="008E4E14" w:rsidTr="00FE1A26">
        <w:trPr>
          <w:trHeight w:val="749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文娱部</w:t>
            </w: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F14283">
              <w:rPr>
                <w:rFonts w:hint="eastAsia"/>
                <w:bCs/>
                <w:sz w:val="28"/>
                <w:szCs w:val="28"/>
              </w:rPr>
              <w:t>胡诗雨</w:t>
            </w:r>
            <w:proofErr w:type="gramEnd"/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15</w:t>
            </w:r>
            <w:r w:rsidRPr="00F14283">
              <w:rPr>
                <w:rFonts w:hint="eastAsia"/>
                <w:bCs/>
                <w:sz w:val="28"/>
                <w:szCs w:val="28"/>
              </w:rPr>
              <w:t>社区康复</w:t>
            </w:r>
            <w:r w:rsidR="00F14283">
              <w:rPr>
                <w:rFonts w:hint="eastAsia"/>
                <w:bCs/>
                <w:sz w:val="28"/>
                <w:szCs w:val="28"/>
              </w:rPr>
              <w:t>1</w:t>
            </w:r>
            <w:r w:rsidR="00F14283"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18039751063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qq:826045419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部长</w:t>
            </w:r>
          </w:p>
        </w:tc>
      </w:tr>
      <w:tr w:rsidR="00B247F6" w:rsidRPr="008E4E14" w:rsidTr="00FE1A26">
        <w:trPr>
          <w:trHeight w:val="1058"/>
        </w:trPr>
        <w:tc>
          <w:tcPr>
            <w:tcW w:w="1380" w:type="dxa"/>
            <w:vMerge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陈怡欢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15食品质量与安全1班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13607516926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qq:224746038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副部长</w:t>
            </w:r>
          </w:p>
        </w:tc>
      </w:tr>
      <w:tr w:rsidR="00F14283" w:rsidRPr="008E4E14" w:rsidTr="00E21E63">
        <w:trPr>
          <w:trHeight w:val="1058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叶静婷</w:t>
            </w:r>
          </w:p>
        </w:tc>
        <w:tc>
          <w:tcPr>
            <w:tcW w:w="2055" w:type="dxa"/>
            <w:vAlign w:val="center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16社区康复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15305025057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</w:t>
            </w:r>
            <w:proofErr w:type="spellEnd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429552952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E21E63">
        <w:trPr>
          <w:trHeight w:val="1058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应露宇</w:t>
            </w:r>
            <w:proofErr w:type="gramEnd"/>
          </w:p>
        </w:tc>
        <w:tc>
          <w:tcPr>
            <w:tcW w:w="2055" w:type="dxa"/>
            <w:vAlign w:val="center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15868615884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915302549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潘静颖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16社区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133-2877-1003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893093422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陈洁</w:t>
            </w: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  <w:lang w:eastAsia="zh-TW"/>
              </w:rPr>
              <w:t>浠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17859764603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631248291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1103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吴秀</w:t>
            </w: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18959265015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qq:2277482483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1073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赵龙杰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18355570891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qq:1085294468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B247F6" w:rsidRPr="008E4E14" w:rsidTr="00FE1A26">
        <w:trPr>
          <w:trHeight w:val="1262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体育部</w:t>
            </w: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杨荣伟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14级药品质量检测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13015801113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qq:935128012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部长</w:t>
            </w:r>
          </w:p>
        </w:tc>
      </w:tr>
      <w:tr w:rsidR="00B247F6" w:rsidRPr="008E4E14" w:rsidTr="00FE1A26">
        <w:trPr>
          <w:trHeight w:val="749"/>
        </w:trPr>
        <w:tc>
          <w:tcPr>
            <w:tcW w:w="1380" w:type="dxa"/>
            <w:vMerge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hint="eastAsia"/>
                <w:bCs/>
                <w:sz w:val="28"/>
                <w:szCs w:val="28"/>
              </w:rPr>
              <w:t>彭丽香</w:t>
            </w:r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15环境科学与工程1班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15606096639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qq:1020219754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副部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林雅贞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16食品质量与安全2班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18959269581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614774892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安芸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16环境科学与工程1班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17859766156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1085356224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陈勇昌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17859765254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309123465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蔡志强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13328315861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1411728486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郭容智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15213778252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282705195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卢永彬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13043586922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634793544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749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吴多想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13395020936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1194748365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FE1A26">
        <w:trPr>
          <w:trHeight w:val="1645"/>
        </w:trPr>
        <w:tc>
          <w:tcPr>
            <w:tcW w:w="1380" w:type="dxa"/>
            <w:vMerge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许涵君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13290819137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919963984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B247F6" w:rsidRPr="008E4E14" w:rsidTr="00FE1A26">
        <w:trPr>
          <w:trHeight w:val="1706"/>
        </w:trPr>
        <w:tc>
          <w:tcPr>
            <w:tcW w:w="138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hint="eastAsia"/>
                <w:bCs/>
                <w:sz w:val="28"/>
                <w:szCs w:val="28"/>
              </w:rPr>
              <w:t>志愿者协会</w:t>
            </w:r>
          </w:p>
        </w:tc>
        <w:tc>
          <w:tcPr>
            <w:tcW w:w="162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F14283">
              <w:rPr>
                <w:rFonts w:hint="eastAsia"/>
                <w:bCs/>
                <w:sz w:val="28"/>
                <w:szCs w:val="28"/>
              </w:rPr>
              <w:t>徐林尊</w:t>
            </w:r>
            <w:proofErr w:type="gramEnd"/>
          </w:p>
        </w:tc>
        <w:tc>
          <w:tcPr>
            <w:tcW w:w="205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15环境科学与工程1班</w:t>
            </w:r>
          </w:p>
        </w:tc>
        <w:tc>
          <w:tcPr>
            <w:tcW w:w="2040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15859010933</w:t>
            </w:r>
          </w:p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qq:337128299</w:t>
            </w:r>
          </w:p>
        </w:tc>
        <w:tc>
          <w:tcPr>
            <w:tcW w:w="1635" w:type="dxa"/>
          </w:tcPr>
          <w:p w:rsidR="00B247F6" w:rsidRPr="00F14283" w:rsidRDefault="00B247F6" w:rsidP="00F1428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会长</w:t>
            </w:r>
          </w:p>
        </w:tc>
      </w:tr>
      <w:tr w:rsidR="00F14283" w:rsidRPr="008E4E14" w:rsidTr="00FE1A26">
        <w:trPr>
          <w:trHeight w:val="1201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黄雅玲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</w:t>
            </w:r>
            <w:r w:rsidR="00760493">
              <w:rPr>
                <w:rFonts w:ascii="宋体" w:hAnsi="宋体"/>
                <w:bCs/>
                <w:sz w:val="28"/>
                <w:szCs w:val="28"/>
              </w:rPr>
              <w:t>食品质量与安全</w:t>
            </w:r>
            <w:r w:rsidR="00760493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15359241830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</w:t>
            </w: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1813372640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14283" w:rsidRPr="008E4E14" w:rsidTr="00FE1A26">
        <w:trPr>
          <w:trHeight w:val="1103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李萌</w:t>
            </w: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16社区康复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13505989213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</w:t>
            </w:r>
            <w:proofErr w:type="spellEnd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：979220222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1118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林铭昕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</w:t>
            </w:r>
            <w:r w:rsidR="00760493">
              <w:rPr>
                <w:rFonts w:ascii="宋体" w:hAnsi="宋体" w:hint="eastAsia"/>
                <w:bCs/>
                <w:sz w:val="28"/>
                <w:szCs w:val="28"/>
              </w:rPr>
              <w:t>社区康复1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15759616317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qq:815788500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749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/>
                <w:bCs/>
                <w:sz w:val="28"/>
                <w:szCs w:val="28"/>
              </w:rPr>
              <w:t>郑嘉栋</w:t>
            </w:r>
            <w:proofErr w:type="gramEnd"/>
          </w:p>
        </w:tc>
        <w:tc>
          <w:tcPr>
            <w:tcW w:w="2055" w:type="dxa"/>
          </w:tcPr>
          <w:p w:rsidR="00F14283" w:rsidRPr="00F14283" w:rsidRDefault="00F14283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16</w:t>
            </w:r>
            <w:r w:rsidR="00760493">
              <w:rPr>
                <w:rFonts w:ascii="宋体" w:hAnsi="宋体"/>
                <w:bCs/>
                <w:sz w:val="28"/>
                <w:szCs w:val="28"/>
              </w:rPr>
              <w:t>环境科学与工程</w:t>
            </w:r>
            <w:r w:rsidR="00760493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13055960088</w:t>
            </w:r>
          </w:p>
          <w:p w:rsidR="00F14283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qq:4790878</w:t>
            </w:r>
          </w:p>
        </w:tc>
        <w:tc>
          <w:tcPr>
            <w:tcW w:w="1635" w:type="dxa"/>
          </w:tcPr>
          <w:p w:rsidR="00F14283" w:rsidRPr="00F14283" w:rsidRDefault="00F14283" w:rsidP="00760493">
            <w:pPr>
              <w:spacing w:line="360" w:lineRule="auto"/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893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奚超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</w:t>
            </w:r>
            <w:r w:rsidR="00760493">
              <w:rPr>
                <w:rFonts w:ascii="宋体" w:hAnsi="宋体" w:hint="eastAsia"/>
                <w:bCs/>
                <w:sz w:val="28"/>
                <w:szCs w:val="28"/>
              </w:rPr>
              <w:t>环境科学与工程1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15757670288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qq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:</w:t>
            </w: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1055429743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F14283" w:rsidRPr="008E4E14" w:rsidTr="00FE1A26">
        <w:trPr>
          <w:trHeight w:val="978"/>
        </w:trPr>
        <w:tc>
          <w:tcPr>
            <w:tcW w:w="1380" w:type="dxa"/>
            <w:vMerge/>
          </w:tcPr>
          <w:p w:rsidR="00F14283" w:rsidRPr="008E4E14" w:rsidRDefault="00F14283" w:rsidP="00F14283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谢霖瀚</w:t>
            </w:r>
          </w:p>
        </w:tc>
        <w:tc>
          <w:tcPr>
            <w:tcW w:w="205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16制药工程</w:t>
            </w:r>
            <w:r w:rsidR="00760493">
              <w:rPr>
                <w:rFonts w:ascii="宋体" w:hAnsi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040" w:type="dxa"/>
          </w:tcPr>
          <w:p w:rsidR="00F14283" w:rsidRPr="00F14283" w:rsidRDefault="00F14283" w:rsidP="00F1428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14283">
              <w:rPr>
                <w:rFonts w:ascii="宋体" w:hAnsi="宋体" w:cs="宋体"/>
                <w:bCs/>
                <w:kern w:val="0"/>
                <w:sz w:val="28"/>
                <w:szCs w:val="28"/>
              </w:rPr>
              <w:t>18959267396</w:t>
            </w:r>
          </w:p>
          <w:p w:rsidR="00F14283" w:rsidRPr="00F14283" w:rsidRDefault="00F14283" w:rsidP="00F1428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14283">
              <w:rPr>
                <w:rFonts w:ascii="宋体" w:hAnsi="宋体" w:cs="宋体" w:hint="eastAsia"/>
                <w:bCs/>
                <w:sz w:val="28"/>
                <w:szCs w:val="28"/>
              </w:rPr>
              <w:t>qq:</w:t>
            </w:r>
            <w:r w:rsidRPr="00F14283">
              <w:rPr>
                <w:rFonts w:ascii="宋体" w:hAnsi="宋体" w:cs="宋体"/>
                <w:bCs/>
                <w:kern w:val="0"/>
                <w:sz w:val="28"/>
                <w:szCs w:val="28"/>
              </w:rPr>
              <w:t>760118302</w:t>
            </w:r>
          </w:p>
        </w:tc>
        <w:tc>
          <w:tcPr>
            <w:tcW w:w="1635" w:type="dxa"/>
          </w:tcPr>
          <w:p w:rsidR="00F14283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598"/>
        </w:trPr>
        <w:tc>
          <w:tcPr>
            <w:tcW w:w="1380" w:type="dxa"/>
            <w:vMerge w:val="restart"/>
          </w:tcPr>
          <w:p w:rsidR="00C20CC7" w:rsidRPr="008E4E14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主持人队</w:t>
            </w: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朱锦芝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15药品质量检测技术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13338365193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cs="宋体"/>
                <w:bCs/>
                <w:sz w:val="28"/>
                <w:szCs w:val="28"/>
              </w:rPr>
              <w:t>910094843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队长</w:t>
            </w:r>
          </w:p>
        </w:tc>
      </w:tr>
      <w:tr w:rsidR="00C20CC7" w:rsidRPr="008E4E14" w:rsidTr="00B247F6">
        <w:trPr>
          <w:trHeight w:val="523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洪瑾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18850070500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1197884928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副队长</w:t>
            </w:r>
          </w:p>
        </w:tc>
      </w:tr>
      <w:tr w:rsidR="00C20CC7" w:rsidRPr="008E4E14" w:rsidTr="00C20CC7">
        <w:trPr>
          <w:trHeight w:val="58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朱宇晨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18959269572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745695925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奚超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15757670288</w:t>
            </w:r>
          </w:p>
          <w:p w:rsidR="00C20CC7" w:rsidRPr="00F14283" w:rsidRDefault="00F14283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1055429743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B247F6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邱</w:t>
            </w:r>
            <w:proofErr w:type="gramEnd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瑞金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17859765393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1269450974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B247F6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林佳莹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17859765125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1438703125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B247F6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洪嘉跃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16环境一班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13358380305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1520517311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B247F6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赵龙杰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18355570891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1085294468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吴庭兰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16食品2班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17859719655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2424143230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许艳莲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18959916331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1019557630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童瑶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16食品2班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13395051732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906847398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吴婧艺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17859767836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1002661378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王思源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13395053365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374887449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姚雪慧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15359313531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893066564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郑梅林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16食品2班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13178381098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1114843680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范丽芸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18759810769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807473089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卢永彬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F14283">
              <w:rPr>
                <w:rFonts w:ascii="宋体" w:hAnsi="宋体"/>
                <w:bCs/>
                <w:sz w:val="28"/>
                <w:szCs w:val="28"/>
              </w:rPr>
              <w:t>3043586922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634793544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邱惠玲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15980206967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850069572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399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徐霜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16制药1班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18259236072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sz w:val="28"/>
                <w:szCs w:val="28"/>
              </w:rPr>
              <w:t>865792209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B247F6">
        <w:trPr>
          <w:trHeight w:val="606"/>
        </w:trPr>
        <w:tc>
          <w:tcPr>
            <w:tcW w:w="1380" w:type="dxa"/>
            <w:vMerge w:val="restart"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礼仪队</w:t>
            </w: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王慧敏</w:t>
            </w:r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15社康1班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13306056215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队长</w:t>
            </w:r>
          </w:p>
        </w:tc>
      </w:tr>
      <w:tr w:rsidR="00C20CC7" w:rsidRPr="008E4E14" w:rsidTr="00B247F6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史丽超</w:t>
            </w:r>
            <w:proofErr w:type="gramEnd"/>
          </w:p>
        </w:tc>
        <w:tc>
          <w:tcPr>
            <w:tcW w:w="205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15环境工程1班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18965175526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副队长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郑海明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16社康1班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15305023002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sz w:val="28"/>
                <w:szCs w:val="28"/>
              </w:rPr>
              <w:t>1041898290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程蕙媖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16环境科学与工程1班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18959265007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/>
                <w:bCs/>
                <w:color w:val="000000"/>
                <w:sz w:val="28"/>
                <w:szCs w:val="28"/>
              </w:rPr>
              <w:t>867268171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吴晓静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76049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16社区1班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18259992002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2441893485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lastRenderedPageBreak/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陈雨桐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760493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17859766165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1215525376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 w:val="restart"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刘芷</w:t>
            </w:r>
            <w:proofErr w:type="gramStart"/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溦</w:t>
            </w:r>
            <w:proofErr w:type="gramEnd"/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18959268860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326666374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陈枫桦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17859764886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577310997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黄妹仔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16社区康复1班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18959261097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1946578443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黄烨晨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17859763376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1030188644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  <w:tr w:rsidR="00C20CC7" w:rsidRPr="008E4E14" w:rsidTr="00C20CC7">
        <w:trPr>
          <w:trHeight w:val="606"/>
        </w:trPr>
        <w:tc>
          <w:tcPr>
            <w:tcW w:w="1380" w:type="dxa"/>
            <w:vMerge/>
          </w:tcPr>
          <w:p w:rsidR="00C20CC7" w:rsidRDefault="00C20CC7" w:rsidP="00C20CC7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林婉英</w:t>
            </w:r>
          </w:p>
        </w:tc>
        <w:tc>
          <w:tcPr>
            <w:tcW w:w="2055" w:type="dxa"/>
            <w:vAlign w:val="center"/>
          </w:tcPr>
          <w:p w:rsidR="00C20CC7" w:rsidRPr="00F14283" w:rsidRDefault="00C20CC7" w:rsidP="00F1428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16环境1班</w:t>
            </w:r>
          </w:p>
        </w:tc>
        <w:tc>
          <w:tcPr>
            <w:tcW w:w="2040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17859770779</w:t>
            </w:r>
          </w:p>
          <w:p w:rsidR="00C20CC7" w:rsidRPr="00F14283" w:rsidRDefault="00F14283" w:rsidP="00F14283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14283">
              <w:rPr>
                <w:rFonts w:ascii="宋体" w:hAnsi="宋体" w:hint="eastAsia"/>
                <w:bCs/>
                <w:sz w:val="28"/>
                <w:szCs w:val="28"/>
              </w:rPr>
              <w:t>qq:</w:t>
            </w:r>
            <w:r w:rsidR="00C20CC7" w:rsidRPr="00F1428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493891542</w:t>
            </w:r>
          </w:p>
        </w:tc>
        <w:tc>
          <w:tcPr>
            <w:tcW w:w="1635" w:type="dxa"/>
          </w:tcPr>
          <w:p w:rsidR="00C20CC7" w:rsidRPr="00F14283" w:rsidRDefault="00C20CC7" w:rsidP="00F1428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14283">
              <w:rPr>
                <w:rFonts w:ascii="宋体" w:hAnsi="宋体"/>
                <w:bCs/>
                <w:sz w:val="28"/>
                <w:szCs w:val="28"/>
              </w:rPr>
              <w:t>干事</w:t>
            </w:r>
          </w:p>
        </w:tc>
      </w:tr>
    </w:tbl>
    <w:p w:rsidR="008E4E14" w:rsidRPr="008E4E14" w:rsidRDefault="008E4E14" w:rsidP="00514406">
      <w:pPr>
        <w:spacing w:line="60" w:lineRule="atLeast"/>
        <w:rPr>
          <w:bCs/>
          <w:sz w:val="28"/>
          <w:szCs w:val="28"/>
        </w:rPr>
      </w:pPr>
    </w:p>
    <w:p w:rsidR="008E4E14" w:rsidRPr="008E4E14" w:rsidRDefault="008E4E14" w:rsidP="00C20CC7">
      <w:pPr>
        <w:spacing w:line="60" w:lineRule="atLeast"/>
        <w:jc w:val="center"/>
        <w:rPr>
          <w:bCs/>
          <w:sz w:val="28"/>
          <w:szCs w:val="28"/>
        </w:rPr>
      </w:pPr>
      <w:r w:rsidRPr="008E4E14">
        <w:rPr>
          <w:rFonts w:hint="eastAsia"/>
          <w:bCs/>
          <w:sz w:val="28"/>
          <w:szCs w:val="28"/>
        </w:rPr>
        <w:t>检验科学与技术系团总支自律分会干部干事联系方式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815"/>
        <w:gridCol w:w="2280"/>
        <w:gridCol w:w="1553"/>
      </w:tblGrid>
      <w:tr w:rsidR="00FE1A26" w:rsidRPr="008E4E14" w:rsidTr="00C20CC7">
        <w:trPr>
          <w:trHeight w:val="749"/>
        </w:trPr>
        <w:tc>
          <w:tcPr>
            <w:tcW w:w="1350" w:type="dxa"/>
            <w:vMerge w:val="restart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自律分会</w:t>
            </w:r>
          </w:p>
        </w:tc>
        <w:tc>
          <w:tcPr>
            <w:tcW w:w="1620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吴杰</w:t>
            </w:r>
          </w:p>
        </w:tc>
        <w:tc>
          <w:tcPr>
            <w:tcW w:w="1815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14环境工程</w:t>
            </w:r>
          </w:p>
        </w:tc>
        <w:tc>
          <w:tcPr>
            <w:tcW w:w="2280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/>
                <w:bCs/>
                <w:sz w:val="28"/>
                <w:szCs w:val="28"/>
              </w:rPr>
              <w:t>15858606300</w:t>
            </w:r>
          </w:p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qq:923250806</w:t>
            </w:r>
          </w:p>
        </w:tc>
        <w:tc>
          <w:tcPr>
            <w:tcW w:w="1553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会长</w:t>
            </w:r>
          </w:p>
        </w:tc>
      </w:tr>
      <w:tr w:rsidR="00FE1A26" w:rsidRPr="008E4E14" w:rsidTr="00C20CC7">
        <w:trPr>
          <w:trHeight w:val="749"/>
        </w:trPr>
        <w:tc>
          <w:tcPr>
            <w:tcW w:w="1350" w:type="dxa"/>
            <w:vMerge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郭佳斌</w:t>
            </w:r>
          </w:p>
        </w:tc>
        <w:tc>
          <w:tcPr>
            <w:tcW w:w="1815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14社区康复</w:t>
            </w:r>
          </w:p>
        </w:tc>
        <w:tc>
          <w:tcPr>
            <w:tcW w:w="2280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18159699795</w:t>
            </w:r>
          </w:p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qq:350512815</w:t>
            </w:r>
          </w:p>
        </w:tc>
        <w:tc>
          <w:tcPr>
            <w:tcW w:w="1553" w:type="dxa"/>
          </w:tcPr>
          <w:p w:rsidR="00FE1A26" w:rsidRPr="008E4E14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副会长</w:t>
            </w:r>
          </w:p>
        </w:tc>
      </w:tr>
      <w:tr w:rsidR="00FE1A26" w:rsidRPr="008E4E14" w:rsidTr="00C20CC7">
        <w:trPr>
          <w:trHeight w:val="1327"/>
        </w:trPr>
        <w:tc>
          <w:tcPr>
            <w:tcW w:w="1350" w:type="dxa"/>
            <w:vMerge w:val="restart"/>
          </w:tcPr>
          <w:p w:rsidR="00FE1A26" w:rsidRPr="008E4E14" w:rsidRDefault="00FE1A26" w:rsidP="00514406">
            <w:pPr>
              <w:spacing w:line="60" w:lineRule="atLeast"/>
              <w:jc w:val="left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自律分会办公室</w:t>
            </w:r>
          </w:p>
        </w:tc>
        <w:tc>
          <w:tcPr>
            <w:tcW w:w="1620" w:type="dxa"/>
          </w:tcPr>
          <w:p w:rsidR="00FE1A26" w:rsidRPr="00514406" w:rsidRDefault="00FE1A2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方思颖</w:t>
            </w:r>
            <w:proofErr w:type="gramEnd"/>
          </w:p>
        </w:tc>
        <w:tc>
          <w:tcPr>
            <w:tcW w:w="1815" w:type="dxa"/>
          </w:tcPr>
          <w:p w:rsidR="00FE1A26" w:rsidRPr="00514406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15社区康复</w:t>
            </w:r>
          </w:p>
        </w:tc>
        <w:tc>
          <w:tcPr>
            <w:tcW w:w="2280" w:type="dxa"/>
          </w:tcPr>
          <w:p w:rsidR="00FE1A26" w:rsidRPr="00514406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15259778223</w:t>
            </w:r>
          </w:p>
          <w:p w:rsidR="00FE1A26" w:rsidRPr="00514406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qq:752421581</w:t>
            </w:r>
          </w:p>
        </w:tc>
        <w:tc>
          <w:tcPr>
            <w:tcW w:w="1553" w:type="dxa"/>
          </w:tcPr>
          <w:p w:rsidR="00FE1A26" w:rsidRPr="00514406" w:rsidRDefault="00FE1A2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主任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ind w:firstLineChars="48" w:firstLine="134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江丁炳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食品质量与安全</w:t>
            </w:r>
            <w:r w:rsidRPr="00514406">
              <w:rPr>
                <w:sz w:val="28"/>
                <w:szCs w:val="28"/>
              </w:rPr>
              <w:t>2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15160562360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:1292439296</w:t>
            </w:r>
          </w:p>
        </w:tc>
        <w:tc>
          <w:tcPr>
            <w:tcW w:w="1553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ind w:firstLineChars="48" w:firstLine="134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缪见璟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15</w:t>
            </w:r>
            <w:r w:rsidRPr="00514406">
              <w:rPr>
                <w:sz w:val="28"/>
                <w:szCs w:val="28"/>
              </w:rPr>
              <w:t>社区康复</w:t>
            </w:r>
            <w:r w:rsidRPr="00514406">
              <w:rPr>
                <w:rFonts w:hint="eastAsia"/>
                <w:sz w:val="28"/>
                <w:szCs w:val="28"/>
              </w:rPr>
              <w:t>1</w:t>
            </w:r>
            <w:r w:rsidRPr="00514406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18959436345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:1032351730</w:t>
            </w:r>
          </w:p>
        </w:tc>
        <w:tc>
          <w:tcPr>
            <w:tcW w:w="1553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王慧婷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食品质量与安全</w:t>
            </w:r>
            <w:r w:rsidRPr="00514406">
              <w:rPr>
                <w:sz w:val="28"/>
                <w:szCs w:val="28"/>
              </w:rPr>
              <w:t>2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15759686812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:719897410</w:t>
            </w:r>
          </w:p>
        </w:tc>
        <w:tc>
          <w:tcPr>
            <w:tcW w:w="1553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B247F6" w:rsidRPr="008E4E14" w:rsidTr="00C20CC7">
        <w:trPr>
          <w:trHeight w:val="749"/>
        </w:trPr>
        <w:tc>
          <w:tcPr>
            <w:tcW w:w="135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纪检部</w:t>
            </w:r>
          </w:p>
        </w:tc>
        <w:tc>
          <w:tcPr>
            <w:tcW w:w="1620" w:type="dxa"/>
          </w:tcPr>
          <w:p w:rsidR="00B247F6" w:rsidRPr="00514406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王倩倩</w:t>
            </w:r>
          </w:p>
        </w:tc>
        <w:tc>
          <w:tcPr>
            <w:tcW w:w="1815" w:type="dxa"/>
          </w:tcPr>
          <w:p w:rsidR="00B247F6" w:rsidRPr="00514406" w:rsidRDefault="00B247F6" w:rsidP="00514406">
            <w:pPr>
              <w:widowControl/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15食品质量与安全1班</w:t>
            </w:r>
          </w:p>
        </w:tc>
        <w:tc>
          <w:tcPr>
            <w:tcW w:w="2280" w:type="dxa"/>
          </w:tcPr>
          <w:p w:rsidR="00B247F6" w:rsidRPr="00514406" w:rsidRDefault="00B247F6" w:rsidP="00514406">
            <w:pPr>
              <w:widowControl/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17859731220</w:t>
            </w:r>
          </w:p>
          <w:p w:rsidR="00B247F6" w:rsidRPr="00514406" w:rsidRDefault="00B247F6" w:rsidP="00514406">
            <w:pPr>
              <w:widowControl/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qq:1391197613</w:t>
            </w:r>
          </w:p>
        </w:tc>
        <w:tc>
          <w:tcPr>
            <w:tcW w:w="1553" w:type="dxa"/>
          </w:tcPr>
          <w:p w:rsidR="00B247F6" w:rsidRPr="00514406" w:rsidRDefault="00B247F6" w:rsidP="0076049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部长</w:t>
            </w:r>
          </w:p>
        </w:tc>
      </w:tr>
      <w:tr w:rsidR="00B247F6" w:rsidRPr="008E4E14" w:rsidTr="00C20CC7">
        <w:trPr>
          <w:trHeight w:val="749"/>
        </w:trPr>
        <w:tc>
          <w:tcPr>
            <w:tcW w:w="1350" w:type="dxa"/>
            <w:vMerge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247F6" w:rsidRPr="00514406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黄心怡</w:t>
            </w:r>
          </w:p>
        </w:tc>
        <w:tc>
          <w:tcPr>
            <w:tcW w:w="1815" w:type="dxa"/>
          </w:tcPr>
          <w:p w:rsidR="00B247F6" w:rsidRPr="00514406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15药品检测1班</w:t>
            </w:r>
          </w:p>
        </w:tc>
        <w:tc>
          <w:tcPr>
            <w:tcW w:w="2280" w:type="dxa"/>
          </w:tcPr>
          <w:p w:rsidR="00B247F6" w:rsidRPr="00514406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15659079190</w:t>
            </w:r>
          </w:p>
          <w:p w:rsidR="00B247F6" w:rsidRPr="00514406" w:rsidRDefault="00B247F6" w:rsidP="00514406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qq:1142594647</w:t>
            </w:r>
          </w:p>
        </w:tc>
        <w:tc>
          <w:tcPr>
            <w:tcW w:w="1553" w:type="dxa"/>
          </w:tcPr>
          <w:p w:rsidR="00B247F6" w:rsidRPr="00514406" w:rsidRDefault="00B247F6" w:rsidP="0076049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514406">
              <w:rPr>
                <w:rFonts w:ascii="宋体" w:hAnsi="宋体" w:cs="宋体" w:hint="eastAsia"/>
                <w:bCs/>
                <w:sz w:val="28"/>
                <w:szCs w:val="28"/>
              </w:rPr>
              <w:t>副部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曾令鑫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食品质量与安全</w:t>
            </w:r>
            <w:r w:rsidRPr="00514406">
              <w:rPr>
                <w:sz w:val="28"/>
                <w:szCs w:val="28"/>
              </w:rPr>
              <w:t>2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17859767957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:920408980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郑熊辉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食品安全与安全</w:t>
            </w:r>
            <w:r w:rsidRPr="00514406">
              <w:rPr>
                <w:sz w:val="28"/>
                <w:szCs w:val="28"/>
              </w:rPr>
              <w:t>2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17859764983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:1196231044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黄祥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18350700853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:1106302509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周宇峰</w:t>
            </w:r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15160397002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:314469275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王宇鹏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环境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18959225730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:1822926226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施尧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食品质量与安全</w:t>
            </w:r>
            <w:r w:rsidRPr="00514406">
              <w:rPr>
                <w:sz w:val="28"/>
                <w:szCs w:val="28"/>
              </w:rPr>
              <w:t>1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17859764760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:1694194480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刘莹</w:t>
            </w:r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17859764669</w:t>
            </w:r>
          </w:p>
          <w:p w:rsidR="00514406" w:rsidRPr="00514406" w:rsidRDefault="00514406" w:rsidP="00514406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:393584393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760493">
            <w:pPr>
              <w:spacing w:line="60" w:lineRule="atLeast"/>
              <w:ind w:firstLineChars="100" w:firstLine="280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徐</w:t>
            </w:r>
            <w:proofErr w:type="gramStart"/>
            <w:r w:rsidRPr="00514406">
              <w:rPr>
                <w:sz w:val="28"/>
                <w:szCs w:val="28"/>
              </w:rPr>
              <w:t>浩</w:t>
            </w:r>
            <w:proofErr w:type="gramEnd"/>
            <w:r w:rsidRPr="00514406">
              <w:rPr>
                <w:sz w:val="28"/>
                <w:szCs w:val="28"/>
              </w:rPr>
              <w:t>佳</w:t>
            </w:r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17750582005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:1040105796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B247F6" w:rsidRPr="008E4E14" w:rsidTr="00C20CC7">
        <w:trPr>
          <w:trHeight w:val="749"/>
        </w:trPr>
        <w:tc>
          <w:tcPr>
            <w:tcW w:w="1350" w:type="dxa"/>
            <w:vMerge w:val="restart"/>
          </w:tcPr>
          <w:p w:rsidR="00B247F6" w:rsidRPr="008E4E14" w:rsidRDefault="00B247F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生活部</w:t>
            </w:r>
          </w:p>
        </w:tc>
        <w:tc>
          <w:tcPr>
            <w:tcW w:w="1620" w:type="dxa"/>
          </w:tcPr>
          <w:p w:rsidR="00B247F6" w:rsidRPr="008E4E14" w:rsidRDefault="00B247F6" w:rsidP="002E017D">
            <w:pPr>
              <w:spacing w:line="60" w:lineRule="atLeast"/>
              <w:rPr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张慧美</w:t>
            </w:r>
          </w:p>
        </w:tc>
        <w:tc>
          <w:tcPr>
            <w:tcW w:w="1815" w:type="dxa"/>
          </w:tcPr>
          <w:p w:rsidR="00B247F6" w:rsidRPr="008E4E14" w:rsidRDefault="00B247F6" w:rsidP="002E017D">
            <w:pPr>
              <w:spacing w:line="60" w:lineRule="atLeast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15环境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科学与</w:t>
            </w: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工程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1班</w:t>
            </w:r>
          </w:p>
        </w:tc>
        <w:tc>
          <w:tcPr>
            <w:tcW w:w="2280" w:type="dxa"/>
          </w:tcPr>
          <w:p w:rsidR="00B247F6" w:rsidRPr="008E4E14" w:rsidRDefault="00B247F6" w:rsidP="002E017D">
            <w:pPr>
              <w:spacing w:line="60" w:lineRule="atLeast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18359229578</w:t>
            </w:r>
          </w:p>
          <w:p w:rsidR="00B247F6" w:rsidRPr="008E4E14" w:rsidRDefault="00B247F6" w:rsidP="002E017D">
            <w:pPr>
              <w:spacing w:line="60" w:lineRule="atLeas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qq:1020450442</w:t>
            </w:r>
          </w:p>
        </w:tc>
        <w:tc>
          <w:tcPr>
            <w:tcW w:w="1553" w:type="dxa"/>
          </w:tcPr>
          <w:p w:rsidR="00B247F6" w:rsidRPr="008E4E14" w:rsidRDefault="00B247F6" w:rsidP="00760493">
            <w:pPr>
              <w:spacing w:line="60" w:lineRule="atLeas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8E4E14">
              <w:rPr>
                <w:rFonts w:ascii="宋体" w:hAnsi="宋体" w:cs="宋体" w:hint="eastAsia"/>
                <w:bCs/>
                <w:sz w:val="28"/>
                <w:szCs w:val="28"/>
              </w:rPr>
              <w:t>部长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朱凯辉</w:t>
            </w:r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13395998729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:2300681829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何友强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制药工程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13359021031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:541914423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林旋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社区康复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15259348748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:1282342021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</w:tcPr>
          <w:p w:rsidR="00514406" w:rsidRPr="008E4E14" w:rsidRDefault="00514406" w:rsidP="00514406">
            <w:pPr>
              <w:spacing w:line="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proofErr w:type="gramStart"/>
            <w:r w:rsidRPr="00514406">
              <w:rPr>
                <w:sz w:val="28"/>
                <w:szCs w:val="28"/>
              </w:rPr>
              <w:t>叶苑琦</w:t>
            </w:r>
            <w:proofErr w:type="gramEnd"/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社区康复</w:t>
            </w:r>
            <w:r w:rsidR="00760493">
              <w:rPr>
                <w:rFonts w:hint="eastAsia"/>
                <w:sz w:val="28"/>
                <w:szCs w:val="28"/>
              </w:rPr>
              <w:t>1</w:t>
            </w:r>
            <w:r w:rsidR="007604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15860713247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:1443169247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</w:p>
        </w:tc>
      </w:tr>
      <w:tr w:rsidR="00514406" w:rsidRPr="008E4E14" w:rsidTr="00C20CC7">
        <w:trPr>
          <w:trHeight w:val="749"/>
        </w:trPr>
        <w:tc>
          <w:tcPr>
            <w:tcW w:w="1350" w:type="dxa"/>
            <w:vMerge/>
            <w:vAlign w:val="center"/>
          </w:tcPr>
          <w:p w:rsidR="00514406" w:rsidRPr="008E4E14" w:rsidRDefault="00514406" w:rsidP="00514406">
            <w:pPr>
              <w:widowControl/>
              <w:spacing w:line="6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邱诗佳</w:t>
            </w:r>
          </w:p>
        </w:tc>
        <w:tc>
          <w:tcPr>
            <w:tcW w:w="1815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514406">
              <w:rPr>
                <w:sz w:val="28"/>
                <w:szCs w:val="28"/>
              </w:rPr>
              <w:t>食品质量与安全</w:t>
            </w:r>
            <w:r w:rsidRPr="00514406">
              <w:rPr>
                <w:sz w:val="28"/>
                <w:szCs w:val="28"/>
              </w:rPr>
              <w:t>1</w:t>
            </w:r>
            <w:r w:rsidRPr="00514406">
              <w:rPr>
                <w:sz w:val="28"/>
                <w:szCs w:val="28"/>
              </w:rPr>
              <w:t>班</w:t>
            </w:r>
          </w:p>
        </w:tc>
        <w:tc>
          <w:tcPr>
            <w:tcW w:w="2280" w:type="dxa"/>
          </w:tcPr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15280445591</w:t>
            </w:r>
          </w:p>
          <w:p w:rsidR="00514406" w:rsidRPr="00514406" w:rsidRDefault="00514406" w:rsidP="00514406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 w:rsidRPr="00514406">
              <w:rPr>
                <w:sz w:val="28"/>
                <w:szCs w:val="28"/>
              </w:rPr>
              <w:t>:1397640519</w:t>
            </w:r>
          </w:p>
        </w:tc>
        <w:tc>
          <w:tcPr>
            <w:tcW w:w="1553" w:type="dxa"/>
          </w:tcPr>
          <w:p w:rsidR="00514406" w:rsidRPr="00514406" w:rsidRDefault="00514406" w:rsidP="00760493">
            <w:pPr>
              <w:spacing w:line="60" w:lineRule="atLeast"/>
              <w:jc w:val="center"/>
              <w:rPr>
                <w:sz w:val="28"/>
                <w:szCs w:val="28"/>
              </w:rPr>
            </w:pPr>
            <w:r w:rsidRPr="00514406">
              <w:rPr>
                <w:sz w:val="28"/>
                <w:szCs w:val="28"/>
              </w:rPr>
              <w:t>干事</w:t>
            </w:r>
            <w:bookmarkStart w:id="0" w:name="_GoBack"/>
            <w:bookmarkEnd w:id="0"/>
          </w:p>
        </w:tc>
      </w:tr>
    </w:tbl>
    <w:p w:rsidR="008E4E14" w:rsidRPr="008E4E14" w:rsidRDefault="008E4E14" w:rsidP="008E4E14">
      <w:pPr>
        <w:jc w:val="center"/>
        <w:rPr>
          <w:bCs/>
          <w:sz w:val="28"/>
          <w:szCs w:val="28"/>
        </w:rPr>
      </w:pPr>
    </w:p>
    <w:p w:rsidR="00560241" w:rsidRDefault="00560241"/>
    <w:sectPr w:rsidR="005602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A9" w:rsidRDefault="008C78A9" w:rsidP="006F7B22">
      <w:r>
        <w:separator/>
      </w:r>
    </w:p>
  </w:endnote>
  <w:endnote w:type="continuationSeparator" w:id="0">
    <w:p w:rsidR="008C78A9" w:rsidRDefault="008C78A9" w:rsidP="006F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A9" w:rsidRDefault="008C78A9" w:rsidP="006F7B22">
      <w:r>
        <w:separator/>
      </w:r>
    </w:p>
  </w:footnote>
  <w:footnote w:type="continuationSeparator" w:id="0">
    <w:p w:rsidR="008C78A9" w:rsidRDefault="008C78A9" w:rsidP="006F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14"/>
    <w:rsid w:val="002E017D"/>
    <w:rsid w:val="00514406"/>
    <w:rsid w:val="00560241"/>
    <w:rsid w:val="006F7B22"/>
    <w:rsid w:val="00760493"/>
    <w:rsid w:val="008B6356"/>
    <w:rsid w:val="008C78A9"/>
    <w:rsid w:val="008E4E14"/>
    <w:rsid w:val="009965D5"/>
    <w:rsid w:val="00AD75D0"/>
    <w:rsid w:val="00B247F6"/>
    <w:rsid w:val="00C20CC7"/>
    <w:rsid w:val="00EB7EE3"/>
    <w:rsid w:val="00F14283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B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B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B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684</Words>
  <Characters>3903</Characters>
  <Application>Microsoft Office Word</Application>
  <DocSecurity>0</DocSecurity>
  <Lines>32</Lines>
  <Paragraphs>9</Paragraphs>
  <ScaleCrop>false</ScaleCrop>
  <Company>微软中国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2017-03-06T12:13:00Z</dcterms:created>
  <dcterms:modified xsi:type="dcterms:W3CDTF">2017-03-08T13:28:00Z</dcterms:modified>
</cp:coreProperties>
</file>