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right"/>
        <w:rPr>
          <w:rFonts w:hint="eastAsia"/>
          <w:b/>
          <w:sz w:val="30"/>
          <w:szCs w:val="30"/>
        </w:rPr>
      </w:pPr>
      <w:r>
        <w:rPr>
          <w:rFonts w:hint="eastAsia"/>
          <w:szCs w:val="21"/>
        </w:rPr>
        <w:t>学生处文件［</w:t>
      </w:r>
      <w:r>
        <w:rPr>
          <w:szCs w:val="21"/>
        </w:rPr>
        <w:t>201</w:t>
      </w:r>
      <w:r>
        <w:rPr>
          <w:rFonts w:hint="eastAsia"/>
          <w:szCs w:val="21"/>
          <w:lang w:val="en-US" w:eastAsia="zh-CN"/>
        </w:rPr>
        <w:t>7</w:t>
      </w:r>
      <w:r>
        <w:rPr>
          <w:rFonts w:hint="eastAsia"/>
          <w:szCs w:val="21"/>
        </w:rPr>
        <w:t>］</w:t>
      </w:r>
      <w:r>
        <w:rPr>
          <w:rFonts w:hint="eastAsia"/>
          <w:szCs w:val="21"/>
          <w:lang w:val="en-US" w:eastAsia="zh-CN"/>
        </w:rPr>
        <w:t>36</w:t>
      </w:r>
      <w:r>
        <w:rPr>
          <w:rFonts w:hint="eastAsia"/>
          <w:szCs w:val="21"/>
        </w:rPr>
        <w:t>号</w:t>
      </w:r>
    </w:p>
    <w:p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关于开展2016-2017学年度学工队伍考核意见的通知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各系、团委、就业指导中心：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2015-2016学年度教职工考核工作已启动，根据人事处发出的《厦门华厦学院关于2015-2016学年度教职工考核意见》（华厦政字〔2016〕52号）文件要求，现就2015-2016学年度学工队伍考核工作提出如下意见，请遵照执行。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一、考核时段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2016-2017学年度考核的时段为2016年7月1日至2017年6月30日。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二、考核对象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本次考核对象为在编辅导员、学生处（就业指导中心）、团委职员，具有以下情形之一者，按下列规定办理：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（一）因病、事假（产假、工伤除外），累计超过半年（含半年）的，参加学年度考核但不定级；病事假时间不计入职务任职年限。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（二）凡在2017年6月30日前，仍处于试用期内的教职工，参加部门述职工作，不填表，不定级；凡于2016年9月30日之后来校并已转正的，参加部门述职工作，年度考核表只写评语，不定等级。</w:t>
      </w:r>
    </w:p>
    <w:p>
      <w:pPr>
        <w:spacing w:line="360" w:lineRule="auto"/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（三）退休返聘人员按照在编教职工考核标准参加考核，确定等级。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（四）属校内部门之间调配，并已在新部门任职超过一学期（含一学期）者，参加新部门工作考核；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（五）其它特殊情况人员，考核工作由校长办公会议研究决定。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三、考核原则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考核工作坚持“公平、公正、公开和注重工作业绩”与“优等从严，不及格审慎”相结合的原则。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四、考核内容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考核内容包括德、能、勤、绩四个方面，考核要以各类人员的岗位职责及学年工作任务为依据。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德：主要考核政治态度、思想品德、职业道德、遵纪守法、廉洁自律、服务意识、合作精神等方面；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能：主要考核履行岗位职责的能力，创新精神，专业水准，知识更新等方面；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勤：主要考核工作的积极性、纪律性、出勤率、责任心等方面；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绩：主要考核履行岗位绩效，完成工作的质量、数量和效率、贡献等方面。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对于兼任多种职务的人员，应考核其主要岗位职责的履行情况，兼顾考核其兼任职务工作完成情况。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五、考核办法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考核采取领导考核、群众评议和个人总结相结合的办法。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六、考核等级及“优秀”比例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考核的结果分为优秀、合格、基本合格、不合格四个等级，学生处优秀比例原则上控制在参加考核总人数的15%以内。各部门考核确定为优秀或不合格等级的，必须要有足以证明该等级的佐证材料。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七、考核的组织管理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成立学生处考核工作领导小组，具体名单如下：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组  长： 陈熙贞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副组长： 林海宏、刘昌俊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成  员： 颜国辉、周云岗、林荣生、李堡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考核工作领导小组办公室人员：宋丽丽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八、考核工作程序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（一）各系、学生处（就业指导中心）、团委进行部门动员，布置考核工作。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（二）被考核个人根据岗位职责和考核要求进行总结、填写年度考核表。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（三）各部门根据本部门考核标准，结合个人年度工作总结及群众评议意见进行综合评价，确定本部门人员的考核意见和建议等级，并将《考核结果汇总表》和个人《考核登记表》上报学生处。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（四）学生处考核工作领导小组对各部门的考核意见和建议等级进行审核，确定考核等级并上报学校人事处。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九、考核结果的使用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学年度考核结果是作为辅导员、政工人员续聘、低聘、解聘的主要依据。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年度考核等级被确定为不合格者，由学生处上报学校，并将根据实际情况，给予降职、低聘或解聘等处理。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十、本意见由学生处负责解释。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校学生处</w:t>
      </w:r>
    </w:p>
    <w:p>
      <w:pPr>
        <w:spacing w:line="360" w:lineRule="auto"/>
        <w:ind w:right="840" w:firstLine="560" w:firstLineChars="2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2017年6月12日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1B7"/>
    <w:rsid w:val="001644E0"/>
    <w:rsid w:val="005C51B7"/>
    <w:rsid w:val="00C610B3"/>
    <w:rsid w:val="62BB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3</Pages>
  <Words>209</Words>
  <Characters>1197</Characters>
  <Lines>9</Lines>
  <Paragraphs>2</Paragraphs>
  <TotalTime>0</TotalTime>
  <ScaleCrop>false</ScaleCrop>
  <LinksUpToDate>false</LinksUpToDate>
  <CharactersWithSpaces>1404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2017-06-12T06:55:00Z</dcterms:created>
  <dc:creator>SDWM</dc:creator>
  <cp:lastModifiedBy>Administrator</cp:lastModifiedBy>
  <dcterms:modified xsi:type="dcterms:W3CDTF">2017-06-12T07:26:42Z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