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2CA" w:rsidRDefault="00187FD6">
      <w:pPr>
        <w:widowControl/>
        <w:spacing w:before="100" w:beforeAutospacing="1" w:after="100" w:afterAutospacing="1"/>
        <w:jc w:val="right"/>
        <w:rPr>
          <w:b/>
          <w:sz w:val="30"/>
          <w:szCs w:val="30"/>
        </w:rPr>
      </w:pPr>
      <w:r>
        <w:rPr>
          <w:rFonts w:hint="eastAsia"/>
          <w:szCs w:val="21"/>
        </w:rPr>
        <w:t>学生处文件［</w:t>
      </w:r>
      <w:r>
        <w:rPr>
          <w:szCs w:val="21"/>
        </w:rPr>
        <w:t>201</w:t>
      </w:r>
      <w:r>
        <w:rPr>
          <w:rFonts w:hint="eastAsia"/>
          <w:szCs w:val="21"/>
        </w:rPr>
        <w:t>7</w:t>
      </w:r>
      <w:r>
        <w:rPr>
          <w:rFonts w:hint="eastAsia"/>
          <w:szCs w:val="21"/>
        </w:rPr>
        <w:t>］</w:t>
      </w:r>
      <w:r>
        <w:rPr>
          <w:rFonts w:hint="eastAsia"/>
          <w:szCs w:val="21"/>
        </w:rPr>
        <w:t>36</w:t>
      </w:r>
      <w:r>
        <w:rPr>
          <w:rFonts w:hint="eastAsia"/>
          <w:szCs w:val="21"/>
        </w:rPr>
        <w:t>号</w:t>
      </w:r>
    </w:p>
    <w:p w:rsidR="006B72CA" w:rsidRDefault="00187FD6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关于开展</w:t>
      </w:r>
      <w:r>
        <w:rPr>
          <w:rFonts w:hint="eastAsia"/>
          <w:b/>
          <w:sz w:val="28"/>
          <w:szCs w:val="28"/>
        </w:rPr>
        <w:t>2016-2017</w:t>
      </w:r>
      <w:r>
        <w:rPr>
          <w:rFonts w:hint="eastAsia"/>
          <w:b/>
          <w:sz w:val="28"/>
          <w:szCs w:val="28"/>
        </w:rPr>
        <w:t>学年度学工队伍考核意见的通知</w:t>
      </w:r>
    </w:p>
    <w:p w:rsidR="006B72CA" w:rsidRDefault="00187FD6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各系、团委、就业指导中心：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201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-201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学年度教职工考核工作已启动，根据人事处发出的《厦门华厦学院关于</w:t>
      </w:r>
      <w:r>
        <w:rPr>
          <w:rFonts w:hint="eastAsia"/>
          <w:sz w:val="28"/>
          <w:szCs w:val="28"/>
        </w:rPr>
        <w:t>201</w:t>
      </w:r>
      <w:r w:rsidR="00FA68DE">
        <w:rPr>
          <w:sz w:val="28"/>
          <w:szCs w:val="28"/>
        </w:rPr>
        <w:t>6</w:t>
      </w:r>
      <w:bookmarkStart w:id="0" w:name="_GoBack"/>
      <w:bookmarkEnd w:id="0"/>
      <w:r>
        <w:rPr>
          <w:rFonts w:hint="eastAsia"/>
          <w:sz w:val="28"/>
          <w:szCs w:val="28"/>
        </w:rPr>
        <w:t>-201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学年度教职工考核意见》（华厦政字〔</w:t>
      </w:r>
      <w:r>
        <w:rPr>
          <w:rFonts w:hint="eastAsia"/>
          <w:sz w:val="28"/>
          <w:szCs w:val="28"/>
        </w:rPr>
        <w:t>201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〕</w:t>
      </w:r>
      <w:r>
        <w:rPr>
          <w:sz w:val="28"/>
          <w:szCs w:val="28"/>
        </w:rPr>
        <w:t>65</w:t>
      </w:r>
      <w:r>
        <w:rPr>
          <w:rFonts w:hint="eastAsia"/>
          <w:sz w:val="28"/>
          <w:szCs w:val="28"/>
        </w:rPr>
        <w:t>号）文件要求，现就</w:t>
      </w:r>
      <w:r>
        <w:rPr>
          <w:rFonts w:hint="eastAsia"/>
          <w:sz w:val="28"/>
          <w:szCs w:val="28"/>
        </w:rPr>
        <w:t>201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-201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学年度学工队伍考核工作提出如下意见，请遵照执行。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一、考核时段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2016-2017</w:t>
      </w:r>
      <w:r>
        <w:rPr>
          <w:rFonts w:hint="eastAsia"/>
          <w:sz w:val="28"/>
          <w:szCs w:val="28"/>
        </w:rPr>
        <w:t>学年度考核的时段为</w:t>
      </w:r>
      <w:r>
        <w:rPr>
          <w:rFonts w:hint="eastAsia"/>
          <w:sz w:val="28"/>
          <w:szCs w:val="28"/>
        </w:rPr>
        <w:t>2016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日至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日。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二、考核对象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本次考核对象为在编辅导员、学生处（就业指导中心）、团委职员，具有以下情形之一者，按下列规定办理：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（一）因病、事假（产假、工伤除外），累计超过半年（含半年）的，参加学年度考核但不定级；病事假时间不计</w:t>
      </w:r>
      <w:proofErr w:type="gramStart"/>
      <w:r>
        <w:rPr>
          <w:rFonts w:hint="eastAsia"/>
          <w:sz w:val="28"/>
          <w:szCs w:val="28"/>
        </w:rPr>
        <w:t>入职务</w:t>
      </w:r>
      <w:proofErr w:type="gramEnd"/>
      <w:r>
        <w:rPr>
          <w:rFonts w:hint="eastAsia"/>
          <w:sz w:val="28"/>
          <w:szCs w:val="28"/>
        </w:rPr>
        <w:t>任职年限。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（二）凡在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日前，仍处于试用期内的教职工，参加部门述职工作，不填表，不定级；凡于</w:t>
      </w:r>
      <w:r>
        <w:rPr>
          <w:rFonts w:hint="eastAsia"/>
          <w:sz w:val="28"/>
          <w:szCs w:val="28"/>
        </w:rPr>
        <w:t>2016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日之后来校并已转正的，参加部门述职工作，年度考核表只写评语，不定等级。</w:t>
      </w:r>
    </w:p>
    <w:p w:rsidR="006B72CA" w:rsidRDefault="00187FD6">
      <w:pPr>
        <w:spacing w:line="360" w:lineRule="auto"/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（三）退休返聘人员按照在编教职工考核标准参加考核，确定等级。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（四）属校内部门之间调配，并已在新部门任职超过一学期（含一学期）者，参加新部门工作考核；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（五）其它特殊情况人员，考核工作由校长办公会议研究决定。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三、考核原则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考核工作坚持“公平、公正、公开和注重工作业绩”与“优等从严，不及格审慎”相结合的原则。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四、考核内容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考核内容包括德、能、勤、绩四个方面，考核要以各类人员的岗位职责及学年工作任务为依据。</w:t>
      </w:r>
    </w:p>
    <w:p w:rsidR="006B72CA" w:rsidRDefault="00187FD6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德：主要考核政治态度、思想品德、职业道德、遵纪守法、廉洁自律、服务意识、合作精神等方面；</w:t>
      </w:r>
    </w:p>
    <w:p w:rsidR="006B72CA" w:rsidRDefault="00187FD6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能：主要考核履行岗位职责的能力，创新精神，专业水准，知识更新等方面；</w:t>
      </w:r>
    </w:p>
    <w:p w:rsidR="006B72CA" w:rsidRDefault="00187FD6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勤：主要考核工作的积极性、纪律性、出勤率、责任心等方面；</w:t>
      </w:r>
    </w:p>
    <w:p w:rsidR="006B72CA" w:rsidRDefault="00187FD6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绩：主要考核履行岗位绩效，完成工作的质量、数量和效率、贡献等方面。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对于兼任多种职务的人员，应考核其主要岗位职责的履行情况，兼顾考核其兼任职务工作完成情况。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五、考核办法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考核采取领导考核、群众评议和个人总结相结合的办法。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六、考核等级及“优秀”比例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考核的结果分为优秀、合格、基本合格、不合格四个等级，学生</w:t>
      </w:r>
      <w:proofErr w:type="gramStart"/>
      <w:r>
        <w:rPr>
          <w:rFonts w:hint="eastAsia"/>
          <w:sz w:val="28"/>
          <w:szCs w:val="28"/>
        </w:rPr>
        <w:t>处优秀</w:t>
      </w:r>
      <w:proofErr w:type="gramEnd"/>
      <w:r>
        <w:rPr>
          <w:rFonts w:hint="eastAsia"/>
          <w:sz w:val="28"/>
          <w:szCs w:val="28"/>
        </w:rPr>
        <w:t>比例原则上控制在参加</w:t>
      </w:r>
      <w:proofErr w:type="gramStart"/>
      <w:r>
        <w:rPr>
          <w:rFonts w:hint="eastAsia"/>
          <w:sz w:val="28"/>
          <w:szCs w:val="28"/>
        </w:rPr>
        <w:t>考核总</w:t>
      </w:r>
      <w:proofErr w:type="gramEnd"/>
      <w:r>
        <w:rPr>
          <w:rFonts w:hint="eastAsia"/>
          <w:sz w:val="28"/>
          <w:szCs w:val="28"/>
        </w:rPr>
        <w:t>人数的</w:t>
      </w:r>
      <w:r>
        <w:rPr>
          <w:rFonts w:hint="eastAsia"/>
          <w:sz w:val="28"/>
          <w:szCs w:val="28"/>
        </w:rPr>
        <w:t>15%</w:t>
      </w:r>
      <w:r>
        <w:rPr>
          <w:rFonts w:hint="eastAsia"/>
          <w:sz w:val="28"/>
          <w:szCs w:val="28"/>
        </w:rPr>
        <w:t>以内。各部门考核确定为优秀或不合格等级的，必须要有足以证明该等级的佐证材料。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七、考核的组织管理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成立学生处考核工作领导小组，具体名单如下：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组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长：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陈熙贞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副组长：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林海宏、刘昌俊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成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员：</w:t>
      </w:r>
      <w:r>
        <w:rPr>
          <w:rFonts w:hint="eastAsia"/>
          <w:sz w:val="28"/>
          <w:szCs w:val="28"/>
        </w:rPr>
        <w:t xml:space="preserve"> </w:t>
      </w:r>
      <w:proofErr w:type="gramStart"/>
      <w:r>
        <w:rPr>
          <w:rFonts w:hint="eastAsia"/>
          <w:sz w:val="28"/>
          <w:szCs w:val="28"/>
        </w:rPr>
        <w:t>颜国辉</w:t>
      </w:r>
      <w:proofErr w:type="gramEnd"/>
      <w:r>
        <w:rPr>
          <w:rFonts w:hint="eastAsia"/>
          <w:sz w:val="28"/>
          <w:szCs w:val="28"/>
        </w:rPr>
        <w:t>、周云岗、林荣生、李堡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考核工作领导小组办公室人员：宋丽</w:t>
      </w:r>
      <w:proofErr w:type="gramStart"/>
      <w:r>
        <w:rPr>
          <w:rFonts w:hint="eastAsia"/>
          <w:sz w:val="28"/>
          <w:szCs w:val="28"/>
        </w:rPr>
        <w:t>丽</w:t>
      </w:r>
      <w:proofErr w:type="gramEnd"/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八、考核工作程序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（一）各系、学生处（就业指导中心）、团委进行部门动员，布置考核工作。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（二）被考核个人根据岗位职责和考核要求进行总结、填写年度考核表。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（三）各部门根据本部门考核标准，结合个人年度工作总结及群众评议意见进行综合评价，确定本部门人员的考核意见和建议等级，并将《考核结果汇总表》和个人《考核登记表》上报学生处。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（四）学生处考核工作领导小组对各部门的考核意见和建议等级进行审核，确定考核等级并上报学校人事处。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九、考核结果的使用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学年度考核结果是作为辅导员、政工人员续聘、低聘、解聘的主要依据。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年度考核等级被确定为不合格者，由学生处上报学校，并将根据实际情况，给予降职、低聘或解聘等处理。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十、本意见由学生处负责解释。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</w:t>
      </w:r>
      <w:r>
        <w:rPr>
          <w:rFonts w:hint="eastAsia"/>
          <w:sz w:val="28"/>
          <w:szCs w:val="28"/>
        </w:rPr>
        <w:t>校学生处</w:t>
      </w:r>
    </w:p>
    <w:p w:rsidR="006B72CA" w:rsidRDefault="00187FD6">
      <w:pPr>
        <w:spacing w:line="360" w:lineRule="auto"/>
        <w:ind w:right="840" w:firstLineChars="200"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日</w:t>
      </w:r>
    </w:p>
    <w:sectPr w:rsidR="006B72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1B7"/>
    <w:rsid w:val="001644E0"/>
    <w:rsid w:val="00187FD6"/>
    <w:rsid w:val="005C51B7"/>
    <w:rsid w:val="006B72CA"/>
    <w:rsid w:val="00C610B3"/>
    <w:rsid w:val="00FA68DE"/>
    <w:rsid w:val="62BB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0F32BCE-DA22-4425-B994-4FEE8F0B9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E7EEF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1209</Characters>
  <Application>Microsoft Office Word</Application>
  <DocSecurity>0</DocSecurity>
  <Lines>10</Lines>
  <Paragraphs>2</Paragraphs>
  <ScaleCrop>false</ScaleCrop>
  <Company>http:/sdwm.org</Company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SDWM</dc:creator>
  <cp:lastModifiedBy>Administrator</cp:lastModifiedBy>
  <cp:revision>6</cp:revision>
  <dcterms:created xsi:type="dcterms:W3CDTF">2017-06-12T06:55:00Z</dcterms:created>
  <dcterms:modified xsi:type="dcterms:W3CDTF">2017-06-12T07:47:00Z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