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9E" w:rsidRDefault="0054299E" w:rsidP="0054299E">
      <w:pPr>
        <w:spacing w:line="560" w:lineRule="exact"/>
        <w:ind w:rightChars="500" w:right="1579"/>
        <w:rPr>
          <w:rFonts w:ascii="黑体" w:eastAsia="黑体" w:hAnsi="黑体" w:cs="黑体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A868A" wp14:editId="1A080BDD">
                <wp:simplePos x="0" y="0"/>
                <wp:positionH relativeFrom="column">
                  <wp:posOffset>-1003300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5940" y="5628005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9E" w:rsidRDefault="0054299E" w:rsidP="0054299E">
                            <w:r>
                              <w:rPr>
                                <w:rFonts w:eastAsia="宋体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 xml:space="preserve"> 4 </w:t>
                            </w:r>
                            <w:r>
                              <w:rPr>
                                <w:rFonts w:eastAsia="宋体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-79pt;margin-top:0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" filled="f" stroked="f" strokeweight=".5pt">
                <v:textbox style="layout-flow:vertical-ideographic">
                  <w:txbxContent>
                    <w:p w:rsidR="0054299E" w:rsidRDefault="0054299E" w:rsidP="0054299E">
                      <w:r>
                        <w:rPr>
                          <w:rFonts w:eastAsia="宋体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t xml:space="preserve"> 4 </w:t>
                      </w:r>
                      <w:r>
                        <w:rPr>
                          <w:rFonts w:eastAsia="宋体" w:cs="Times New Roman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Cs w:val="32"/>
        </w:rPr>
        <w:t>附件1</w:t>
      </w:r>
    </w:p>
    <w:p w:rsidR="0054299E" w:rsidRDefault="0054299E" w:rsidP="0054299E">
      <w:pPr>
        <w:spacing w:line="700" w:lineRule="exact"/>
        <w:jc w:val="center"/>
        <w:rPr>
          <w:rFonts w:ascii="方正小标宋简体" w:eastAsia="方正小标宋简体" w:hAnsi="小标宋" w:cs="小标宋"/>
          <w:spacing w:val="-2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2018年全国科学道德和学风建设宣讲教育报告会</w:t>
      </w:r>
      <w:r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br/>
        <w:t>直播集</w:t>
      </w:r>
      <w:bookmarkStart w:id="0" w:name="_GoBack"/>
      <w:bookmarkEnd w:id="0"/>
      <w:r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中收看初步安排情况表</w:t>
      </w:r>
    </w:p>
    <w:p w:rsidR="0054299E" w:rsidRDefault="0054299E" w:rsidP="0054299E">
      <w:pPr>
        <w:spacing w:line="700" w:lineRule="exact"/>
        <w:jc w:val="left"/>
        <w:rPr>
          <w:rFonts w:ascii="小标宋" w:eastAsia="小标宋" w:hAnsi="小标宋" w:cs="小标宋"/>
          <w:spacing w:val="-2"/>
          <w:sz w:val="28"/>
          <w:szCs w:val="28"/>
        </w:rPr>
      </w:pPr>
      <w:r>
        <w:rPr>
          <w:rFonts w:ascii="仿宋_GB2312" w:hAnsi="仿宋_GB2312" w:cs="仿宋_GB2312" w:hint="eastAsia"/>
          <w:spacing w:val="-2"/>
          <w:sz w:val="28"/>
          <w:szCs w:val="28"/>
        </w:rPr>
        <w:t>填报单位：</w:t>
      </w:r>
    </w:p>
    <w:tbl>
      <w:tblPr>
        <w:tblW w:w="14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51"/>
        <w:gridCol w:w="3087"/>
        <w:gridCol w:w="1402"/>
        <w:gridCol w:w="1773"/>
        <w:gridCol w:w="2643"/>
        <w:gridCol w:w="1782"/>
      </w:tblGrid>
      <w:tr w:rsidR="0054299E" w:rsidTr="001A51DA">
        <w:trPr>
          <w:trHeight w:val="739"/>
        </w:trPr>
        <w:tc>
          <w:tcPr>
            <w:tcW w:w="816" w:type="dxa"/>
            <w:vAlign w:val="center"/>
          </w:tcPr>
          <w:p w:rsidR="0054299E" w:rsidRDefault="0054299E" w:rsidP="001A51D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751" w:type="dxa"/>
            <w:vAlign w:val="center"/>
          </w:tcPr>
          <w:p w:rsidR="0054299E" w:rsidRDefault="0054299E" w:rsidP="001A51D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3087" w:type="dxa"/>
            <w:vAlign w:val="center"/>
          </w:tcPr>
          <w:p w:rsidR="0054299E" w:rsidRDefault="0054299E" w:rsidP="001A51D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会场</w:t>
            </w:r>
          </w:p>
        </w:tc>
        <w:tc>
          <w:tcPr>
            <w:tcW w:w="1402" w:type="dxa"/>
            <w:vAlign w:val="center"/>
          </w:tcPr>
          <w:p w:rsidR="0054299E" w:rsidRDefault="0054299E" w:rsidP="001A51D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人员规模</w:t>
            </w:r>
          </w:p>
        </w:tc>
        <w:tc>
          <w:tcPr>
            <w:tcW w:w="1773" w:type="dxa"/>
            <w:vAlign w:val="center"/>
          </w:tcPr>
          <w:p w:rsidR="0054299E" w:rsidRDefault="0054299E" w:rsidP="001A51D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 w:rsidR="0054299E" w:rsidRDefault="0054299E" w:rsidP="001A51D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782" w:type="dxa"/>
            <w:vAlign w:val="center"/>
          </w:tcPr>
          <w:p w:rsidR="0054299E" w:rsidRDefault="0054299E" w:rsidP="001A51D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备注</w:t>
            </w:r>
          </w:p>
        </w:tc>
      </w:tr>
      <w:tr w:rsidR="0054299E" w:rsidTr="001A51DA">
        <w:trPr>
          <w:trHeight w:val="977"/>
        </w:trPr>
        <w:tc>
          <w:tcPr>
            <w:tcW w:w="816" w:type="dxa"/>
            <w:vAlign w:val="center"/>
          </w:tcPr>
          <w:p w:rsidR="0054299E" w:rsidRDefault="0054299E" w:rsidP="001A51DA">
            <w:pPr>
              <w:snapToGrid w:val="0"/>
              <w:spacing w:line="360" w:lineRule="exact"/>
              <w:jc w:val="center"/>
              <w:rPr>
                <w:rFonts w:ascii="仿宋_GB2312" w:hAnsi="宋体"/>
                <w:spacing w:val="-2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2751" w:type="dxa"/>
            <w:vAlign w:val="center"/>
          </w:tcPr>
          <w:p w:rsidR="0054299E" w:rsidRDefault="0054299E" w:rsidP="001A51DA">
            <w:pPr>
              <w:snapToGrid w:val="0"/>
              <w:spacing w:line="360" w:lineRule="exact"/>
              <w:jc w:val="center"/>
              <w:rPr>
                <w:rFonts w:ascii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54299E" w:rsidRDefault="0054299E" w:rsidP="001A51DA">
            <w:pPr>
              <w:snapToGrid w:val="0"/>
              <w:spacing w:line="360" w:lineRule="exact"/>
              <w:jc w:val="center"/>
              <w:rPr>
                <w:rFonts w:ascii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54299E" w:rsidRDefault="0054299E" w:rsidP="001A51DA">
            <w:pPr>
              <w:snapToGrid w:val="0"/>
              <w:spacing w:line="360" w:lineRule="exact"/>
              <w:jc w:val="center"/>
              <w:rPr>
                <w:rFonts w:ascii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54299E" w:rsidRDefault="0054299E" w:rsidP="001A51DA">
            <w:pPr>
              <w:snapToGrid w:val="0"/>
              <w:spacing w:line="360" w:lineRule="exact"/>
              <w:jc w:val="center"/>
              <w:rPr>
                <w:rFonts w:ascii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54299E" w:rsidRDefault="0054299E" w:rsidP="001A51DA">
            <w:pPr>
              <w:snapToGrid w:val="0"/>
              <w:spacing w:line="360" w:lineRule="exact"/>
              <w:jc w:val="center"/>
              <w:rPr>
                <w:rFonts w:ascii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54299E" w:rsidRDefault="0054299E" w:rsidP="001A51DA">
            <w:pPr>
              <w:snapToGrid w:val="0"/>
              <w:spacing w:line="360" w:lineRule="exact"/>
              <w:jc w:val="center"/>
              <w:rPr>
                <w:rFonts w:ascii="仿宋_GB2312" w:hAnsi="宋体"/>
                <w:spacing w:val="-2"/>
                <w:sz w:val="28"/>
                <w:szCs w:val="28"/>
              </w:rPr>
            </w:pPr>
          </w:p>
        </w:tc>
      </w:tr>
    </w:tbl>
    <w:p w:rsidR="0054299E" w:rsidRDefault="0054299E" w:rsidP="0054299E">
      <w:pPr>
        <w:spacing w:line="560" w:lineRule="exact"/>
        <w:ind w:rightChars="500" w:right="1579"/>
        <w:rPr>
          <w:rFonts w:ascii="仿宋_GB2312" w:hAnsi="仿宋_GB2312" w:cs="仿宋_GB2312"/>
          <w:spacing w:val="-2"/>
          <w:sz w:val="28"/>
          <w:szCs w:val="28"/>
        </w:rPr>
      </w:pPr>
      <w:r>
        <w:rPr>
          <w:rFonts w:ascii="仿宋_GB2312" w:hAnsi="仿宋_GB2312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>
        <w:rPr>
          <w:rFonts w:ascii="仿宋_GB2312" w:hAnsi="宋体" w:hint="eastAsia"/>
          <w:spacing w:val="-2"/>
          <w:sz w:val="28"/>
          <w:szCs w:val="28"/>
        </w:rPr>
        <w:t xml:space="preserve">       </w:t>
      </w:r>
      <w:r>
        <w:rPr>
          <w:rFonts w:ascii="仿宋_GB2312" w:hAnsi="仿宋_GB2312" w:cs="仿宋_GB2312" w:hint="eastAsia"/>
          <w:spacing w:val="-2"/>
          <w:sz w:val="28"/>
          <w:szCs w:val="28"/>
        </w:rPr>
        <w:t xml:space="preserve">    填报时间：</w:t>
      </w:r>
    </w:p>
    <w:p w:rsidR="0054299E" w:rsidRDefault="0054299E" w:rsidP="0054299E">
      <w:pPr>
        <w:spacing w:line="560" w:lineRule="exact"/>
        <w:ind w:rightChars="500" w:right="1579"/>
        <w:rPr>
          <w:rFonts w:ascii="仿宋_GB2312"/>
          <w:szCs w:val="32"/>
        </w:rPr>
      </w:pPr>
    </w:p>
    <w:p w:rsidR="00A67F52" w:rsidRDefault="0054299E" w:rsidP="0054299E">
      <w:pPr>
        <w:spacing w:line="560" w:lineRule="exact"/>
        <w:ind w:rightChars="500" w:right="1579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注：请于10月9日10:00前通过电子邮件方式反馈至</w:t>
      </w:r>
      <w:r w:rsidR="00A67F52">
        <w:rPr>
          <w:rFonts w:ascii="仿宋_GB2312" w:hint="eastAsia"/>
          <w:szCs w:val="32"/>
        </w:rPr>
        <w:t>fjkx510@163.</w:t>
      </w:r>
      <w:proofErr w:type="gramStart"/>
      <w:r w:rsidR="00A67F52">
        <w:rPr>
          <w:rFonts w:ascii="仿宋_GB2312" w:hint="eastAsia"/>
          <w:szCs w:val="32"/>
        </w:rPr>
        <w:t>com</w:t>
      </w:r>
      <w:proofErr w:type="gramEnd"/>
    </w:p>
    <w:p w:rsidR="00A67F52" w:rsidRDefault="00A67F52" w:rsidP="0054299E">
      <w:pPr>
        <w:spacing w:line="560" w:lineRule="exact"/>
        <w:ind w:rightChars="500" w:right="1579"/>
        <w:rPr>
          <w:rFonts w:ascii="仿宋_GB2312" w:hint="eastAsia"/>
          <w:szCs w:val="32"/>
        </w:rPr>
      </w:pPr>
    </w:p>
    <w:p w:rsidR="00A67F52" w:rsidRDefault="00A67F52" w:rsidP="0054299E">
      <w:pPr>
        <w:spacing w:line="560" w:lineRule="exact"/>
        <w:ind w:rightChars="500" w:right="1579"/>
        <w:rPr>
          <w:rFonts w:ascii="仿宋_GB2312" w:hint="eastAsia"/>
          <w:szCs w:val="32"/>
        </w:rPr>
      </w:pPr>
    </w:p>
    <w:p w:rsidR="00A67F52" w:rsidRDefault="00A67F52" w:rsidP="0054299E">
      <w:pPr>
        <w:spacing w:line="560" w:lineRule="exact"/>
        <w:ind w:rightChars="500" w:right="1579"/>
        <w:rPr>
          <w:rFonts w:ascii="仿宋_GB2312" w:hint="eastAsia"/>
          <w:szCs w:val="32"/>
        </w:rPr>
      </w:pPr>
    </w:p>
    <w:p w:rsidR="00A67F52" w:rsidRDefault="00A67F52" w:rsidP="0054299E">
      <w:pPr>
        <w:spacing w:line="560" w:lineRule="exact"/>
        <w:ind w:rightChars="500" w:right="1579"/>
        <w:rPr>
          <w:rFonts w:ascii="仿宋_GB2312" w:hint="eastAsia"/>
          <w:szCs w:val="32"/>
        </w:rPr>
      </w:pPr>
    </w:p>
    <w:p w:rsidR="00A67F52" w:rsidRDefault="00A67F52" w:rsidP="0054299E">
      <w:pPr>
        <w:spacing w:line="560" w:lineRule="exact"/>
        <w:ind w:rightChars="500" w:right="1579"/>
        <w:rPr>
          <w:rFonts w:ascii="仿宋_GB2312" w:hint="eastAsia"/>
          <w:szCs w:val="32"/>
        </w:rPr>
      </w:pPr>
    </w:p>
    <w:p w:rsidR="00A67F52" w:rsidRDefault="00A67F52" w:rsidP="00A67F52">
      <w:pPr>
        <w:spacing w:line="560" w:lineRule="exact"/>
        <w:ind w:rightChars="500" w:right="1579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A67F52" w:rsidRDefault="00A67F52" w:rsidP="00A67F52">
      <w:pPr>
        <w:spacing w:beforeLines="100" w:before="579" w:afterLines="100" w:after="579" w:line="560" w:lineRule="exact"/>
        <w:jc w:val="center"/>
        <w:rPr>
          <w:rFonts w:ascii="方正小标宋简体" w:eastAsia="方正小标宋简体" w:hAnsi="小标宋" w:cs="小标宋"/>
          <w:spacing w:val="-2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2018年全国科学道德和学风建设宣讲教育报告会直播收看情况表</w:t>
      </w:r>
    </w:p>
    <w:p w:rsidR="00A67F52" w:rsidRDefault="00A67F52" w:rsidP="00A67F52">
      <w:pPr>
        <w:spacing w:beforeLines="100" w:before="579" w:afterLines="100" w:after="579" w:line="560" w:lineRule="exact"/>
        <w:rPr>
          <w:rFonts w:ascii="仿宋_GB2312" w:hAnsi="仿宋_GB2312" w:cs="仿宋_GB2312"/>
          <w:spacing w:val="-2"/>
          <w:sz w:val="28"/>
          <w:szCs w:val="28"/>
        </w:rPr>
      </w:pPr>
      <w:r>
        <w:rPr>
          <w:rFonts w:ascii="仿宋_GB2312" w:hAnsi="仿宋_GB2312" w:cs="仿宋_GB2312" w:hint="eastAsia"/>
          <w:spacing w:val="-2"/>
          <w:sz w:val="28"/>
          <w:szCs w:val="28"/>
        </w:rPr>
        <w:t xml:space="preserve">填报单位： </w:t>
      </w:r>
    </w:p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930"/>
        <w:gridCol w:w="1425"/>
        <w:gridCol w:w="2520"/>
        <w:gridCol w:w="1395"/>
      </w:tblGrid>
      <w:tr w:rsidR="00A67F52" w:rsidTr="001A51DA">
        <w:trPr>
          <w:trHeight w:val="585"/>
        </w:trPr>
        <w:tc>
          <w:tcPr>
            <w:tcW w:w="779" w:type="dxa"/>
            <w:vMerge w:val="restart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是否组织集中收看</w:t>
            </w:r>
          </w:p>
        </w:tc>
        <w:tc>
          <w:tcPr>
            <w:tcW w:w="5383" w:type="dxa"/>
            <w:gridSpan w:val="5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集中观看人数</w:t>
            </w:r>
          </w:p>
        </w:tc>
        <w:tc>
          <w:tcPr>
            <w:tcW w:w="1425" w:type="dxa"/>
            <w:vMerge w:val="restart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是否通知自行收看</w:t>
            </w:r>
          </w:p>
        </w:tc>
        <w:tc>
          <w:tcPr>
            <w:tcW w:w="2520" w:type="dxa"/>
            <w:vMerge w:val="restart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备注</w:t>
            </w:r>
          </w:p>
        </w:tc>
      </w:tr>
      <w:tr w:rsidR="00A67F52" w:rsidTr="001A51DA">
        <w:trPr>
          <w:trHeight w:val="550"/>
        </w:trPr>
        <w:tc>
          <w:tcPr>
            <w:tcW w:w="779" w:type="dxa"/>
            <w:vMerge/>
            <w:vAlign w:val="center"/>
          </w:tcPr>
          <w:p w:rsidR="00A67F52" w:rsidRDefault="00A67F52" w:rsidP="001A51DA">
            <w:pPr>
              <w:snapToGrid w:val="0"/>
              <w:spacing w:line="320" w:lineRule="exact"/>
              <w:rPr>
                <w:rFonts w:ascii="黑体" w:eastAsia="黑体" w:hAnsi="黑体" w:cs="黑体"/>
                <w:spacing w:val="-2"/>
                <w:sz w:val="24"/>
                <w:szCs w:val="32"/>
              </w:rPr>
            </w:pPr>
          </w:p>
        </w:tc>
        <w:tc>
          <w:tcPr>
            <w:tcW w:w="1597" w:type="dxa"/>
            <w:vMerge/>
            <w:vAlign w:val="center"/>
          </w:tcPr>
          <w:p w:rsidR="00A67F52" w:rsidRDefault="00A67F52" w:rsidP="001A51DA">
            <w:pPr>
              <w:snapToGrid w:val="0"/>
              <w:spacing w:line="320" w:lineRule="exact"/>
              <w:rPr>
                <w:rFonts w:ascii="黑体" w:eastAsia="黑体" w:hAnsi="黑体" w:cs="黑体"/>
                <w:spacing w:val="-2"/>
                <w:sz w:val="24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A67F52" w:rsidRDefault="00A67F52" w:rsidP="001A51DA">
            <w:pPr>
              <w:snapToGrid w:val="0"/>
              <w:spacing w:line="320" w:lineRule="exact"/>
              <w:rPr>
                <w:rFonts w:ascii="黑体" w:eastAsia="黑体" w:hAnsi="黑体" w:cs="黑体"/>
                <w:spacing w:val="-2"/>
                <w:sz w:val="24"/>
                <w:szCs w:val="32"/>
              </w:rPr>
            </w:pPr>
          </w:p>
        </w:tc>
        <w:tc>
          <w:tcPr>
            <w:tcW w:w="1063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博士生</w:t>
            </w:r>
          </w:p>
        </w:tc>
        <w:tc>
          <w:tcPr>
            <w:tcW w:w="930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青年</w:t>
            </w:r>
          </w:p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教师</w:t>
            </w:r>
          </w:p>
        </w:tc>
        <w:tc>
          <w:tcPr>
            <w:tcW w:w="1425" w:type="dxa"/>
            <w:vMerge/>
            <w:vAlign w:val="center"/>
          </w:tcPr>
          <w:p w:rsidR="00A67F52" w:rsidRDefault="00A67F52" w:rsidP="001A51DA">
            <w:pPr>
              <w:snapToGrid w:val="0"/>
              <w:spacing w:line="320" w:lineRule="exact"/>
              <w:rPr>
                <w:rFonts w:ascii="仿宋_GB2312" w:hAnsi="宋体"/>
                <w:spacing w:val="-2"/>
                <w:sz w:val="36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A67F52" w:rsidRDefault="00A67F52" w:rsidP="001A51DA">
            <w:pPr>
              <w:snapToGrid w:val="0"/>
              <w:spacing w:line="320" w:lineRule="exact"/>
              <w:rPr>
                <w:rFonts w:ascii="仿宋_GB2312" w:hAnsi="宋体"/>
                <w:spacing w:val="-2"/>
                <w:sz w:val="36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A67F52" w:rsidRDefault="00A67F52" w:rsidP="001A51DA">
            <w:pPr>
              <w:snapToGrid w:val="0"/>
              <w:spacing w:line="320" w:lineRule="exact"/>
              <w:rPr>
                <w:rFonts w:ascii="仿宋_GB2312" w:hAnsi="宋体"/>
                <w:spacing w:val="-2"/>
                <w:sz w:val="36"/>
                <w:szCs w:val="32"/>
              </w:rPr>
            </w:pPr>
          </w:p>
        </w:tc>
      </w:tr>
      <w:tr w:rsidR="00A67F52" w:rsidTr="001A51DA">
        <w:trPr>
          <w:trHeight w:val="929"/>
        </w:trPr>
        <w:tc>
          <w:tcPr>
            <w:tcW w:w="779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  <w:r>
              <w:rPr>
                <w:rFonts w:ascii="仿宋_GB2312" w:hAnsi="宋体" w:hint="eastAsia"/>
                <w:spacing w:val="-2"/>
                <w:sz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135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063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930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A67F52" w:rsidRDefault="00A67F52" w:rsidP="001A51DA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</w:tr>
    </w:tbl>
    <w:p w:rsidR="00A67F52" w:rsidRDefault="00A67F52" w:rsidP="00A67F52">
      <w:pPr>
        <w:spacing w:line="560" w:lineRule="exact"/>
        <w:ind w:rightChars="500" w:right="1579"/>
        <w:rPr>
          <w:rFonts w:ascii="仿宋_GB2312" w:hAnsi="仿宋_GB2312" w:cs="仿宋_GB2312"/>
          <w:spacing w:val="-2"/>
          <w:sz w:val="28"/>
          <w:szCs w:val="28"/>
        </w:rPr>
      </w:pPr>
      <w:r>
        <w:rPr>
          <w:rFonts w:ascii="仿宋_GB2312" w:hAnsi="仿宋_GB2312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>
        <w:rPr>
          <w:rFonts w:ascii="仿宋_GB2312" w:hAnsi="宋体" w:hint="eastAsia"/>
          <w:spacing w:val="-2"/>
          <w:sz w:val="44"/>
          <w:szCs w:val="32"/>
        </w:rPr>
        <w:t xml:space="preserve">       </w:t>
      </w:r>
      <w:r>
        <w:rPr>
          <w:rFonts w:ascii="仿宋_GB2312" w:hAnsi="仿宋_GB2312" w:cs="仿宋_GB2312" w:hint="eastAsia"/>
          <w:spacing w:val="-2"/>
          <w:sz w:val="28"/>
          <w:szCs w:val="28"/>
        </w:rPr>
        <w:t xml:space="preserve">    填报时间：</w:t>
      </w:r>
    </w:p>
    <w:p w:rsidR="00A67F52" w:rsidRDefault="00A67F52" w:rsidP="00A67F52">
      <w:pPr>
        <w:spacing w:line="560" w:lineRule="exact"/>
        <w:ind w:rightChars="500" w:right="1579"/>
        <w:rPr>
          <w:rFonts w:ascii="仿宋_GB2312" w:hAnsi="仿宋_GB2312" w:cs="仿宋_GB2312"/>
          <w:spacing w:val="-2"/>
          <w:szCs w:val="28"/>
        </w:rPr>
      </w:pPr>
    </w:p>
    <w:p w:rsidR="00A67F52" w:rsidRPr="00A67F52" w:rsidRDefault="00A67F52" w:rsidP="00A67F52">
      <w:pPr>
        <w:spacing w:line="580" w:lineRule="exact"/>
        <w:rPr>
          <w:rFonts w:ascii="仿宋_GB2312" w:hAnsi="华文中宋"/>
          <w:color w:val="000000"/>
          <w:szCs w:val="32"/>
        </w:rPr>
        <w:sectPr w:rsidR="00A67F52" w:rsidRPr="00A67F52">
          <w:footerReference w:type="even" r:id="rId7"/>
          <w:footerReference w:type="default" r:id="rId8"/>
          <w:pgSz w:w="16838" w:h="11906" w:orient="landscape"/>
          <w:pgMar w:top="1587" w:right="2098" w:bottom="1474" w:left="1984" w:header="851" w:footer="1587" w:gutter="0"/>
          <w:cols w:space="0"/>
          <w:docGrid w:type="linesAndChars" w:linePitch="579" w:charSpace="-842"/>
        </w:sectPr>
      </w:pPr>
      <w:r>
        <w:rPr>
          <w:rFonts w:ascii="仿宋_GB2312" w:hint="eastAsia"/>
          <w:szCs w:val="32"/>
        </w:rPr>
        <w:t>注：请于10月16日上午10:00前通过电子邮件方式反馈至fjkx510@163.com。</w:t>
      </w:r>
    </w:p>
    <w:p w:rsidR="00F87B6C" w:rsidRPr="00A67F52" w:rsidRDefault="00F87B6C"/>
    <w:sectPr w:rsidR="00F87B6C" w:rsidRPr="00A6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1E" w:rsidRDefault="0098061E" w:rsidP="0054299E">
      <w:r>
        <w:separator/>
      </w:r>
    </w:p>
  </w:endnote>
  <w:endnote w:type="continuationSeparator" w:id="0">
    <w:p w:rsidR="0098061E" w:rsidRDefault="0098061E" w:rsidP="005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懐訪体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9E" w:rsidRDefault="005429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4A77D" wp14:editId="1E0A3949">
              <wp:simplePos x="0" y="0"/>
              <wp:positionH relativeFrom="margin">
                <wp:posOffset>201295</wp:posOffset>
              </wp:positionH>
              <wp:positionV relativeFrom="page">
                <wp:posOffset>9535160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99E" w:rsidRDefault="0054299E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15.85pt;margin-top:750.8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" filled="f" stroked="f" strokeweight=".5pt">
              <v:textbox style="mso-fit-shape-to-text:t" inset="0,0,0,0">
                <w:txbxContent>
                  <w:p w:rsidR="0054299E" w:rsidRDefault="0054299E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9E" w:rsidRDefault="005429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454F4" wp14:editId="1D7BC74B">
              <wp:simplePos x="0" y="0"/>
              <wp:positionH relativeFrom="margin">
                <wp:posOffset>4751070</wp:posOffset>
              </wp:positionH>
              <wp:positionV relativeFrom="paragraph">
                <wp:posOffset>19050</wp:posOffset>
              </wp:positionV>
              <wp:extent cx="638175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99E" w:rsidRDefault="0054299E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7F5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margin-left:374.1pt;margin-top:1.5pt;width:50.2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" filled="f" stroked="f" strokeweight=".5pt">
              <v:textbox style="mso-fit-shape-to-text:t" inset="0,0,0,0">
                <w:txbxContent>
                  <w:p w:rsidR="0054299E" w:rsidRDefault="0054299E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67F5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1E" w:rsidRDefault="0098061E" w:rsidP="0054299E">
      <w:r>
        <w:separator/>
      </w:r>
    </w:p>
  </w:footnote>
  <w:footnote w:type="continuationSeparator" w:id="0">
    <w:p w:rsidR="0098061E" w:rsidRDefault="0098061E" w:rsidP="0054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63"/>
    <w:rsid w:val="00227E63"/>
    <w:rsid w:val="0054299E"/>
    <w:rsid w:val="0098061E"/>
    <w:rsid w:val="00A67F52"/>
    <w:rsid w:val="00F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9E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99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429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9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9E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99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429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wenggb</dc:creator>
  <cp:keywords/>
  <dc:description/>
  <cp:lastModifiedBy>wenggb</cp:lastModifiedBy>
  <cp:revision>3</cp:revision>
  <dcterms:created xsi:type="dcterms:W3CDTF">2018-10-09T08:50:00Z</dcterms:created>
  <dcterms:modified xsi:type="dcterms:W3CDTF">2018-10-09T08:53:00Z</dcterms:modified>
</cp:coreProperties>
</file>