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B9" w:rsidRDefault="007012B9" w:rsidP="007012B9">
      <w:pPr>
        <w:rPr>
          <w:rFonts w:ascii="黑体" w:eastAsia="黑体" w:hAnsi="黑体"/>
          <w:sz w:val="32"/>
          <w:szCs w:val="32"/>
        </w:rPr>
      </w:pPr>
    </w:p>
    <w:p w:rsidR="007012B9" w:rsidRDefault="007012B9" w:rsidP="007012B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hyperlink r:id="rId4" w:tgtFrame="_blank" w:history="1"/>
    </w:p>
    <w:p w:rsidR="007012B9" w:rsidRDefault="007012B9" w:rsidP="007012B9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7012B9" w:rsidRDefault="007012B9" w:rsidP="007012B9">
      <w:pPr>
        <w:adjustRightInd w:val="0"/>
        <w:snapToGrid w:val="0"/>
        <w:spacing w:line="560" w:lineRule="exact"/>
        <w:jc w:val="center"/>
        <w:rPr>
          <w:rFonts w:eastAsia="方正小标宋简体" w:hint="eastAsia"/>
          <w:b/>
          <w:sz w:val="36"/>
          <w:szCs w:val="36"/>
        </w:rPr>
      </w:pPr>
      <w:r>
        <w:rPr>
          <w:rFonts w:eastAsia="方正小标宋简体" w:hint="eastAsia"/>
          <w:b/>
          <w:sz w:val="32"/>
          <w:szCs w:val="32"/>
        </w:rPr>
        <w:t>××福建省高校人文社会科学研究基地建设指南建议（格式）</w:t>
      </w:r>
    </w:p>
    <w:p w:rsidR="007012B9" w:rsidRDefault="007012B9" w:rsidP="007012B9">
      <w:pPr>
        <w:adjustRightInd w:val="0"/>
        <w:snapToGrid w:val="0"/>
        <w:spacing w:line="560" w:lineRule="exact"/>
        <w:jc w:val="center"/>
        <w:rPr>
          <w:rFonts w:eastAsia="方正小标宋简体" w:hint="eastAsia"/>
          <w:b/>
          <w:sz w:val="32"/>
          <w:szCs w:val="32"/>
        </w:rPr>
      </w:pPr>
      <w:r>
        <w:rPr>
          <w:rFonts w:eastAsia="方正小标宋简体" w:hint="eastAsia"/>
          <w:b/>
          <w:sz w:val="32"/>
          <w:szCs w:val="32"/>
        </w:rPr>
        <w:t>（××大学）</w:t>
      </w:r>
    </w:p>
    <w:p w:rsidR="007012B9" w:rsidRDefault="007012B9" w:rsidP="007012B9">
      <w:pPr>
        <w:adjustRightInd w:val="0"/>
        <w:snapToGrid w:val="0"/>
        <w:spacing w:line="560" w:lineRule="exact"/>
        <w:rPr>
          <w:rFonts w:eastAsia="黑体"/>
          <w:sz w:val="32"/>
        </w:rPr>
      </w:pPr>
      <w:r>
        <w:rPr>
          <w:rFonts w:eastAsia="黑体" w:hAnsi="黑体" w:hint="eastAsia"/>
          <w:sz w:val="32"/>
        </w:rPr>
        <w:t>人文社会科学研究基地</w:t>
      </w:r>
      <w:r>
        <w:rPr>
          <w:rFonts w:eastAsia="黑体" w:hAnsi="黑体"/>
          <w:sz w:val="32"/>
        </w:rPr>
        <w:t>名称：</w:t>
      </w:r>
    </w:p>
    <w:p w:rsidR="007012B9" w:rsidRDefault="007012B9" w:rsidP="007012B9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eastAsia="黑体" w:hAnsi="黑体"/>
          <w:sz w:val="32"/>
        </w:rPr>
        <w:t>所属领域：</w:t>
      </w:r>
      <w:r>
        <w:rPr>
          <w:rFonts w:eastAsia="仿宋_GB2312"/>
          <w:sz w:val="32"/>
        </w:rPr>
        <w:t>请勾选</w:t>
      </w:r>
    </w:p>
    <w:p w:rsidR="007012B9" w:rsidRDefault="007012B9" w:rsidP="007012B9">
      <w:pPr>
        <w:adjustRightInd w:val="0"/>
        <w:snapToGrid w:val="0"/>
        <w:spacing w:line="560" w:lineRule="exact"/>
        <w:ind w:firstLineChars="133" w:firstLine="426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□马克思主义理论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□哲学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□宗教学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□社会学</w:t>
      </w:r>
      <w:r>
        <w:rPr>
          <w:rFonts w:eastAsia="仿宋_GB2312" w:hint="eastAsia"/>
          <w:sz w:val="32"/>
        </w:rPr>
        <w:t xml:space="preserve"> </w:t>
      </w:r>
    </w:p>
    <w:p w:rsidR="007012B9" w:rsidRDefault="007012B9" w:rsidP="007012B9">
      <w:pPr>
        <w:adjustRightInd w:val="0"/>
        <w:snapToGrid w:val="0"/>
        <w:spacing w:line="560" w:lineRule="exact"/>
        <w:ind w:firstLineChars="133" w:firstLine="426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□管理学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□政治学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□法学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□经济学</w:t>
      </w:r>
      <w:r>
        <w:rPr>
          <w:rFonts w:eastAsia="仿宋_GB2312" w:hint="eastAsia"/>
          <w:sz w:val="32"/>
        </w:rPr>
        <w:t xml:space="preserve">   </w:t>
      </w:r>
    </w:p>
    <w:p w:rsidR="007012B9" w:rsidRDefault="007012B9" w:rsidP="007012B9">
      <w:pPr>
        <w:adjustRightInd w:val="0"/>
        <w:snapToGrid w:val="0"/>
        <w:spacing w:line="560" w:lineRule="exact"/>
        <w:ind w:firstLineChars="133" w:firstLine="426"/>
        <w:rPr>
          <w:rFonts w:eastAsia="黑体" w:hAnsi="黑体"/>
          <w:sz w:val="32"/>
        </w:rPr>
      </w:pPr>
      <w:r>
        <w:rPr>
          <w:rFonts w:eastAsia="仿宋_GB2312" w:hint="eastAsia"/>
          <w:sz w:val="32"/>
        </w:rPr>
        <w:t>□新闻学与传播学</w:t>
      </w:r>
      <w:r>
        <w:rPr>
          <w:rFonts w:eastAsia="仿宋_GB2312" w:hint="eastAsia"/>
          <w:sz w:val="32"/>
        </w:rPr>
        <w:t xml:space="preserve">     </w:t>
      </w:r>
      <w:r>
        <w:rPr>
          <w:rFonts w:eastAsia="仿宋_GB2312" w:hint="eastAsia"/>
          <w:sz w:val="32"/>
        </w:rPr>
        <w:t>□艺术学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□历史学</w:t>
      </w:r>
    </w:p>
    <w:p w:rsidR="007012B9" w:rsidRDefault="007012B9" w:rsidP="007012B9"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 w:hAnsi="黑体"/>
          <w:sz w:val="32"/>
        </w:rPr>
        <w:t>一、列入建设指南的必要性、依据和意义（</w:t>
      </w:r>
      <w:r>
        <w:rPr>
          <w:rFonts w:eastAsia="黑体"/>
          <w:sz w:val="32"/>
        </w:rPr>
        <w:t>400</w:t>
      </w:r>
      <w:r>
        <w:rPr>
          <w:rFonts w:eastAsia="黑体" w:hAnsi="黑体"/>
          <w:sz w:val="32"/>
        </w:rPr>
        <w:t>字左右）</w:t>
      </w:r>
    </w:p>
    <w:p w:rsidR="007012B9" w:rsidRDefault="007012B9" w:rsidP="007012B9">
      <w:pPr>
        <w:adjustRightInd w:val="0"/>
        <w:snapToGrid w:val="0"/>
        <w:spacing w:line="360" w:lineRule="auto"/>
        <w:rPr>
          <w:rFonts w:eastAsia="黑体" w:hAnsi="黑体" w:hint="eastAsia"/>
          <w:sz w:val="32"/>
        </w:rPr>
      </w:pPr>
      <w:r>
        <w:rPr>
          <w:rFonts w:eastAsia="黑体" w:hAnsi="黑体"/>
          <w:sz w:val="32"/>
        </w:rPr>
        <w:t>二、主要研究方向、依托主要学科情况（</w:t>
      </w:r>
      <w:r>
        <w:rPr>
          <w:rFonts w:eastAsia="黑体"/>
          <w:sz w:val="32"/>
        </w:rPr>
        <w:t>300</w:t>
      </w:r>
      <w:r>
        <w:rPr>
          <w:rFonts w:eastAsia="黑体" w:hAnsi="黑体"/>
          <w:sz w:val="32"/>
        </w:rPr>
        <w:t>字左右）</w:t>
      </w:r>
    </w:p>
    <w:p w:rsidR="007012B9" w:rsidRDefault="007012B9" w:rsidP="007012B9"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 w:hAnsi="黑体"/>
          <w:sz w:val="32"/>
        </w:rPr>
        <w:t>三、国内建设优势高校分析（</w:t>
      </w:r>
      <w:r>
        <w:rPr>
          <w:rFonts w:eastAsia="黑体"/>
          <w:sz w:val="32"/>
        </w:rPr>
        <w:t>300</w:t>
      </w:r>
      <w:r>
        <w:rPr>
          <w:rFonts w:eastAsia="黑体" w:hAnsi="黑体"/>
          <w:sz w:val="32"/>
        </w:rPr>
        <w:t>字左右）</w:t>
      </w:r>
    </w:p>
    <w:p w:rsidR="007012B9" w:rsidRDefault="007012B9" w:rsidP="007012B9">
      <w:pPr>
        <w:adjustRightInd w:val="0"/>
        <w:snapToGrid w:val="0"/>
        <w:spacing w:line="560" w:lineRule="exact"/>
        <w:rPr>
          <w:rFonts w:eastAsia="黑体" w:hAnsi="黑体" w:hint="eastAsia"/>
          <w:sz w:val="32"/>
        </w:rPr>
      </w:pPr>
      <w:r>
        <w:rPr>
          <w:rFonts w:eastAsia="黑体" w:hAnsi="黑体"/>
          <w:sz w:val="32"/>
        </w:rPr>
        <w:t>四、与本指南建议领域或方向相近的现有教育部</w:t>
      </w:r>
      <w:r>
        <w:rPr>
          <w:rFonts w:eastAsia="黑体" w:hAnsi="黑体" w:hint="eastAsia"/>
          <w:sz w:val="32"/>
        </w:rPr>
        <w:t>人文社会科学重点研究基地，福建省社科联、教育厅相关社会科学研究机构</w:t>
      </w:r>
      <w:r>
        <w:rPr>
          <w:rFonts w:eastAsia="黑体" w:hAnsi="黑体"/>
          <w:sz w:val="32"/>
        </w:rPr>
        <w:t>情况</w:t>
      </w:r>
    </w:p>
    <w:p w:rsidR="007012B9" w:rsidRDefault="007012B9" w:rsidP="007012B9">
      <w:pPr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下表列出与建议领域相近的社会科学研究机构情况。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31"/>
        <w:gridCol w:w="1658"/>
        <w:gridCol w:w="1616"/>
        <w:gridCol w:w="2633"/>
      </w:tblGrid>
      <w:tr w:rsidR="007012B9" w:rsidTr="0013120E">
        <w:trPr>
          <w:trHeight w:val="671"/>
          <w:jc w:val="center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研究机构名称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依托单位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批准部门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研究方向</w:t>
            </w:r>
          </w:p>
        </w:tc>
      </w:tr>
      <w:tr w:rsidR="007012B9" w:rsidTr="0013120E">
        <w:trPr>
          <w:trHeight w:val="523"/>
          <w:jc w:val="center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szCs w:val="21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</w:tr>
      <w:tr w:rsidR="007012B9" w:rsidTr="0013120E">
        <w:trPr>
          <w:trHeight w:val="453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2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12B9" w:rsidTr="0013120E">
        <w:trPr>
          <w:trHeight w:val="612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</w:tr>
      <w:tr w:rsidR="007012B9" w:rsidTr="0013120E">
        <w:trPr>
          <w:trHeight w:val="621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</w:tr>
      <w:tr w:rsidR="007012B9" w:rsidTr="0013120E">
        <w:trPr>
          <w:trHeight w:val="615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5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bCs/>
                <w:szCs w:val="21"/>
              </w:rPr>
            </w:pP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center"/>
              <w:rPr>
                <w:szCs w:val="21"/>
              </w:rPr>
            </w:pP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B9" w:rsidRDefault="007012B9" w:rsidP="0013120E">
            <w:pPr>
              <w:jc w:val="left"/>
              <w:rPr>
                <w:rFonts w:hAnsi="宋体"/>
                <w:szCs w:val="21"/>
              </w:rPr>
            </w:pPr>
          </w:p>
        </w:tc>
      </w:tr>
    </w:tbl>
    <w:p w:rsidR="001422EB" w:rsidRDefault="001422EB">
      <w:pPr>
        <w:rPr>
          <w:rFonts w:hint="eastAsia"/>
        </w:rPr>
      </w:pPr>
      <w:bookmarkStart w:id="0" w:name="_GoBack"/>
      <w:bookmarkEnd w:id="0"/>
    </w:p>
    <w:sectPr w:rsidR="0014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B9"/>
    <w:rsid w:val="001422EB"/>
    <w:rsid w:val="007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812B"/>
  <w15:chartTrackingRefBased/>
  <w15:docId w15:val="{860861D3-B876-4896-9490-5FDF69B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edu.cn/s78/A16/s8213/A16_sjhj/201611/W02016113036185818810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M4500</dc:creator>
  <cp:keywords/>
  <dc:description/>
  <cp:lastModifiedBy>M4500</cp:lastModifiedBy>
  <cp:revision>1</cp:revision>
  <dcterms:created xsi:type="dcterms:W3CDTF">2018-09-03T02:14:00Z</dcterms:created>
  <dcterms:modified xsi:type="dcterms:W3CDTF">2018-09-03T02:15:00Z</dcterms:modified>
</cp:coreProperties>
</file>