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9F" w:rsidRDefault="00806B60">
      <w:pPr>
        <w:jc w:val="center"/>
        <w:rPr>
          <w:b/>
          <w:bCs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6"/>
          <w:szCs w:val="36"/>
        </w:rPr>
        <w:t>2019</w:t>
      </w:r>
      <w:r w:rsidR="00006AD3">
        <w:rPr>
          <w:rFonts w:hint="eastAsia"/>
          <w:b/>
          <w:bCs/>
          <w:sz w:val="36"/>
          <w:szCs w:val="36"/>
        </w:rPr>
        <w:t>年厦门华厦学院</w:t>
      </w:r>
      <w:r>
        <w:rPr>
          <w:rFonts w:hint="eastAsia"/>
          <w:b/>
          <w:bCs/>
          <w:sz w:val="36"/>
          <w:szCs w:val="36"/>
        </w:rPr>
        <w:t>普法计划</w:t>
      </w:r>
    </w:p>
    <w:tbl>
      <w:tblPr>
        <w:tblpPr w:leftFromText="180" w:rightFromText="180" w:vertAnchor="text" w:horzAnchor="margin" w:tblpXSpec="center" w:tblpY="314"/>
        <w:tblOverlap w:val="never"/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09"/>
        <w:gridCol w:w="3116"/>
        <w:gridCol w:w="2131"/>
        <w:gridCol w:w="1981"/>
        <w:gridCol w:w="1785"/>
        <w:gridCol w:w="944"/>
        <w:gridCol w:w="736"/>
      </w:tblGrid>
      <w:tr w:rsidR="000F0C9D" w:rsidTr="000F0C9D">
        <w:trPr>
          <w:trHeight w:val="32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tabs>
                <w:tab w:val="left" w:pos="1780"/>
              </w:tabs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普及的法律法规名称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主要活动方式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时间进度安排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责任部门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备注</w:t>
            </w:r>
          </w:p>
        </w:tc>
      </w:tr>
      <w:tr w:rsidR="000F0C9D" w:rsidTr="000F0C9D">
        <w:trPr>
          <w:trHeight w:val="50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《中华人民共和国保守国家秘密法》、《国家安全法》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 w:rsidP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组织参加普法知识竞赛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办公室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0F0C9D" w:rsidTr="000F0C9D">
        <w:trPr>
          <w:trHeight w:val="33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FF256C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《中华人民共和国宪法》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授课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思政部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孙键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0F0C9D" w:rsidTr="000F0C9D">
        <w:trPr>
          <w:trHeight w:val="64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FF256C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 w:rsidP="002B4979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《中国共产党章程》</w:t>
            </w:r>
            <w:r w:rsidR="002B4979">
              <w:rPr>
                <w:rFonts w:asciiTheme="minorEastAsia" w:hAnsiTheme="minorEastAsia" w:cstheme="minorEastAsia" w:hint="eastAsia"/>
                <w:sz w:val="24"/>
              </w:rPr>
              <w:t>《中国共产党支部工作条例（试行）》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培训学习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人事处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FF256C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魏虹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0F0C9D" w:rsidTr="000F0C9D">
        <w:trPr>
          <w:trHeight w:val="96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FF256C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《教师法》、《教育法》、《教师资格条例》等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 w:rsidP="00B40269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讲座、</w:t>
            </w:r>
            <w:r w:rsidR="00B40269">
              <w:rPr>
                <w:rFonts w:asciiTheme="minorEastAsia" w:hAnsiTheme="minorEastAsia" w:cstheme="minorEastAsia" w:hint="eastAsia"/>
                <w:sz w:val="24"/>
              </w:rPr>
              <w:t>小组</w:t>
            </w:r>
            <w:r>
              <w:rPr>
                <w:rFonts w:asciiTheme="minorEastAsia" w:hAnsiTheme="minorEastAsia" w:cstheme="minorEastAsia" w:hint="eastAsia"/>
                <w:sz w:val="24"/>
              </w:rPr>
              <w:t>讨论</w:t>
            </w:r>
            <w:r w:rsidR="00B40269">
              <w:rPr>
                <w:rFonts w:asciiTheme="minorEastAsia" w:hAnsiTheme="minorEastAsia" w:cstheme="minorEastAsia" w:hint="eastAsia"/>
                <w:sz w:val="24"/>
              </w:rPr>
              <w:t>、自学等方式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人事处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FF256C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翁小玲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0F0C9D" w:rsidTr="000F0C9D">
        <w:trPr>
          <w:trHeight w:val="64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《民办教育促进条例实施办法》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2B4979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集中</w:t>
            </w:r>
            <w:r w:rsidR="000F0C9D">
              <w:rPr>
                <w:rFonts w:asciiTheme="minorEastAsia" w:hAnsiTheme="minorEastAsia" w:cstheme="minorEastAsia" w:hint="eastAsia"/>
                <w:sz w:val="24"/>
              </w:rPr>
              <w:t>学习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2B4979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</w:t>
            </w:r>
            <w:r w:rsidR="000F0C9D">
              <w:rPr>
                <w:rFonts w:asciiTheme="minorEastAsia" w:hAnsiTheme="minorEastAsia" w:cstheme="minorEastAsia" w:hint="eastAsia"/>
                <w:sz w:val="24"/>
              </w:rPr>
              <w:t>月前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2B4979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规划处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2B4979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罗先锋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0F0C9D" w:rsidTr="000F0C9D">
        <w:trPr>
          <w:trHeight w:val="66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 w:rsidP="003620B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《学生伤害事故处理办法》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授课、发放材料；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735A5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12月前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保卫处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吕水源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32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lastRenderedPageBreak/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《国旗法》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国旗下讲话、主题班队会。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团委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范莉梅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280"/>
          <w:jc w:val="center"/>
        </w:trPr>
        <w:tc>
          <w:tcPr>
            <w:tcW w:w="409" w:type="dxa"/>
            <w:shd w:val="clear" w:color="auto" w:fill="auto"/>
            <w:vAlign w:val="center"/>
          </w:tcPr>
          <w:p w:rsidR="000F0C9D" w:rsidRDefault="00DB0A35" w:rsidP="00FF256C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《厦门经济特区生活垃圾分类管理办法》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 w:rsidP="004273A1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主题宣传教育活动等多种形式的社会实践活动</w:t>
            </w:r>
            <w:bookmarkStart w:id="0" w:name="_GoBack"/>
            <w:bookmarkEnd w:id="0"/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团委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范莉梅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324"/>
          <w:jc w:val="center"/>
        </w:trPr>
        <w:tc>
          <w:tcPr>
            <w:tcW w:w="409" w:type="dxa"/>
            <w:shd w:val="clear" w:color="auto" w:fill="auto"/>
          </w:tcPr>
          <w:p w:rsidR="000F0C9D" w:rsidRDefault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《预算法》、《会计法》、《政府采购法》、《财政违法行为处罚条例》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集中培训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下半年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财务处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叶桐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961"/>
          <w:jc w:val="center"/>
        </w:trPr>
        <w:tc>
          <w:tcPr>
            <w:tcW w:w="409" w:type="dxa"/>
            <w:shd w:val="clear" w:color="auto" w:fill="auto"/>
          </w:tcPr>
          <w:p w:rsidR="000F0C9D" w:rsidRDefault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 w:rsidP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《高等教育法》《普通高等学校招生违规行为处理暂行办法》《学位论文作假行为处理办法》《高等学校章程制定暂行办法》《高等学校信息公开</w:t>
            </w: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办法》</w:t>
            </w:r>
            <w:r w:rsidR="00FF256C">
              <w:rPr>
                <w:rFonts w:asciiTheme="minorEastAsia" w:hAnsiTheme="minorEastAsia" w:cstheme="minorEastAsia" w:hint="eastAsia"/>
                <w:sz w:val="24"/>
              </w:rPr>
              <w:t>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授课、发放材料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教务处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唐维萍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643"/>
          <w:jc w:val="center"/>
        </w:trPr>
        <w:tc>
          <w:tcPr>
            <w:tcW w:w="409" w:type="dxa"/>
            <w:shd w:val="clear" w:color="auto" w:fill="auto"/>
          </w:tcPr>
          <w:p w:rsidR="000F0C9D" w:rsidRDefault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lastRenderedPageBreak/>
              <w:t>11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《学校体育工作条例(2017修订)》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 w:rsidP="000F0C9D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会议、结合体育教研进行学习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每月体育教研会议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体育教学部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杨建国</w:t>
            </w:r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025"/>
          <w:jc w:val="center"/>
        </w:trPr>
        <w:tc>
          <w:tcPr>
            <w:tcW w:w="409" w:type="dxa"/>
            <w:shd w:val="clear" w:color="auto" w:fill="auto"/>
          </w:tcPr>
          <w:p w:rsidR="000F0C9D" w:rsidRDefault="00FF256C" w:rsidP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  <w:r w:rsidR="00DB0A35"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《学校食品安全与营养健康管理规定》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印发、组织学习、开展宣传教育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开展若干次宣传与学习活动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后勤处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林蓓茜</w:t>
            </w:r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598"/>
          <w:jc w:val="center"/>
        </w:trPr>
        <w:tc>
          <w:tcPr>
            <w:tcW w:w="409" w:type="dxa"/>
            <w:shd w:val="clear" w:color="auto" w:fill="auto"/>
          </w:tcPr>
          <w:p w:rsidR="000F0C9D" w:rsidRDefault="00FF256C" w:rsidP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  <w:r w:rsidR="00DB0A35">
              <w:rPr>
                <w:rFonts w:ascii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《中外合作办学条例》、《中外合作办学条例实施办法》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集中学习、发放材料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4月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对外合作处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刘娜</w:t>
            </w:r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643"/>
          <w:jc w:val="center"/>
        </w:trPr>
        <w:tc>
          <w:tcPr>
            <w:tcW w:w="409" w:type="dxa"/>
            <w:shd w:val="clear" w:color="auto" w:fill="auto"/>
          </w:tcPr>
          <w:p w:rsidR="000F0C9D" w:rsidRDefault="00FF256C" w:rsidP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  <w:r w:rsidR="00DB0A35">
              <w:rPr>
                <w:rFonts w:ascii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《福建省基层工会经费收支管理实施办法》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讲座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4月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工会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邹国强</w:t>
            </w:r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280"/>
          <w:jc w:val="center"/>
        </w:trPr>
        <w:tc>
          <w:tcPr>
            <w:tcW w:w="409" w:type="dxa"/>
            <w:shd w:val="clear" w:color="auto" w:fill="auto"/>
          </w:tcPr>
          <w:p w:rsidR="000F0C9D" w:rsidRDefault="00FF256C" w:rsidP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  <w:r w:rsidR="00DB0A35"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《中华人民共和国刑法修正案（九）》中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关于涉考犯罪行为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及应受的法律制裁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 w:rsidP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考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培训会议、考生签订考试守纪承诺书等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 w:rsidP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结合各次教育考试的时间安排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招生办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唐维萍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598"/>
          <w:jc w:val="center"/>
        </w:trPr>
        <w:tc>
          <w:tcPr>
            <w:tcW w:w="409" w:type="dxa"/>
            <w:shd w:val="clear" w:color="auto" w:fill="auto"/>
          </w:tcPr>
          <w:p w:rsidR="000F0C9D" w:rsidRDefault="00FF256C" w:rsidP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lastRenderedPageBreak/>
              <w:t>1</w:t>
            </w:r>
            <w:r w:rsidR="00DB0A35"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《国家教育考试违规处理办法》（教育部令第33号）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 w:rsidP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考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培训会议、考生签订考试守纪承诺书等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 w:rsidP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结合各次教育考试的时间安排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招生办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唐维萍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598"/>
          <w:jc w:val="center"/>
        </w:trPr>
        <w:tc>
          <w:tcPr>
            <w:tcW w:w="409" w:type="dxa"/>
            <w:shd w:val="clear" w:color="auto" w:fill="auto"/>
          </w:tcPr>
          <w:p w:rsidR="000F0C9D" w:rsidRDefault="00FF256C" w:rsidP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  <w:r w:rsidR="00DB0A35">
              <w:rPr>
                <w:rFonts w:ascii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《普通高等学校招生违规行为处理暂行办法》（教育部令第36号）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考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培训会议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 w:rsidP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结合各次教育考试的时间安排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招生办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吴三萍</w:t>
            </w:r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280"/>
          <w:jc w:val="center"/>
        </w:trPr>
        <w:tc>
          <w:tcPr>
            <w:tcW w:w="409" w:type="dxa"/>
            <w:shd w:val="clear" w:color="auto" w:fill="auto"/>
          </w:tcPr>
          <w:p w:rsidR="000F0C9D" w:rsidRDefault="00DB0A35" w:rsidP="00735A53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厦门市学生资助政策简介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网站、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微信推送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，开展资助政策乡村行等活动，下发宣传材料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9月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学生处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陈熙贞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1598"/>
          <w:jc w:val="center"/>
        </w:trPr>
        <w:tc>
          <w:tcPr>
            <w:tcW w:w="409" w:type="dxa"/>
            <w:shd w:val="clear" w:color="auto" w:fill="auto"/>
          </w:tcPr>
          <w:p w:rsidR="000F0C9D" w:rsidRDefault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《中华人民共和国网络安全法》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集中培训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3月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信息中心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雷蕴奇</w:t>
            </w:r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0C9D" w:rsidTr="000F0C9D">
        <w:trPr>
          <w:trHeight w:val="2554"/>
          <w:jc w:val="center"/>
        </w:trPr>
        <w:tc>
          <w:tcPr>
            <w:tcW w:w="409" w:type="dxa"/>
            <w:shd w:val="clear" w:color="auto" w:fill="auto"/>
          </w:tcPr>
          <w:p w:rsidR="000F0C9D" w:rsidRDefault="00FF256C" w:rsidP="00DB0A35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lastRenderedPageBreak/>
              <w:t>2</w:t>
            </w:r>
            <w:r w:rsidR="00DB0A35">
              <w:rPr>
                <w:rFonts w:asciiTheme="minorEastAsia" w:hAnsiTheme="minorEastAsia" w:cstheme="minorEastAsia" w:hint="eastAsia"/>
                <w:bCs/>
                <w:sz w:val="24"/>
              </w:rPr>
              <w:t>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F0C9D" w:rsidRDefault="000F0C9D" w:rsidP="00735A53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《突发公共卫生事件应急条例》；《中国人民共和国食品安全法》、《学校食堂与学生集体用餐卫生规定》</w:t>
            </w:r>
            <w:r w:rsidR="00735A53">
              <w:rPr>
                <w:rFonts w:asciiTheme="minorEastAsia" w:hAnsiTheme="minorEastAsia" w:cstheme="minorEastAsia" w:hint="eastAsia"/>
                <w:sz w:val="24"/>
              </w:rPr>
              <w:t>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F0C9D" w:rsidRDefault="000F0C9D" w:rsidP="00735A53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集中培训</w:t>
            </w:r>
            <w:r w:rsidR="00735A53">
              <w:rPr>
                <w:rFonts w:asciiTheme="minorEastAsia" w:hAnsiTheme="minorEastAsia" w:cstheme="minorEastAsia" w:hint="eastAsia"/>
                <w:sz w:val="24"/>
              </w:rPr>
              <w:t>、发放材料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F0C9D" w:rsidRDefault="00735A53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12月前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健康中心</w:t>
            </w:r>
          </w:p>
          <w:p w:rsidR="00735A53" w:rsidRDefault="00735A53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后勤处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C9D" w:rsidRDefault="000F0C9D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陈熙贞</w:t>
            </w:r>
          </w:p>
          <w:p w:rsidR="00735A53" w:rsidRDefault="00735A53">
            <w:pPr>
              <w:widowControl/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林蓓茜</w:t>
            </w:r>
          </w:p>
        </w:tc>
        <w:tc>
          <w:tcPr>
            <w:tcW w:w="736" w:type="dxa"/>
            <w:shd w:val="clear" w:color="auto" w:fill="auto"/>
          </w:tcPr>
          <w:p w:rsidR="000F0C9D" w:rsidRDefault="000F0C9D">
            <w:pPr>
              <w:widowControl/>
              <w:spacing w:line="6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45029F" w:rsidRDefault="0045029F">
      <w:pPr>
        <w:jc w:val="center"/>
        <w:rPr>
          <w:sz w:val="32"/>
          <w:szCs w:val="32"/>
        </w:rPr>
      </w:pPr>
    </w:p>
    <w:sectPr w:rsidR="00450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0757"/>
    <w:rsid w:val="00006AD3"/>
    <w:rsid w:val="000F0C9D"/>
    <w:rsid w:val="002A4181"/>
    <w:rsid w:val="002B4979"/>
    <w:rsid w:val="00327CCB"/>
    <w:rsid w:val="003620B8"/>
    <w:rsid w:val="004273A1"/>
    <w:rsid w:val="0045029F"/>
    <w:rsid w:val="00556BD4"/>
    <w:rsid w:val="00735A53"/>
    <w:rsid w:val="0076403B"/>
    <w:rsid w:val="00806B60"/>
    <w:rsid w:val="008159EC"/>
    <w:rsid w:val="00B40269"/>
    <w:rsid w:val="00D27344"/>
    <w:rsid w:val="00DB0A35"/>
    <w:rsid w:val="00ED189D"/>
    <w:rsid w:val="00FF256C"/>
    <w:rsid w:val="01512561"/>
    <w:rsid w:val="027B3110"/>
    <w:rsid w:val="082D3B5A"/>
    <w:rsid w:val="0A955CF2"/>
    <w:rsid w:val="1EEE07DB"/>
    <w:rsid w:val="254A0757"/>
    <w:rsid w:val="2CCC343C"/>
    <w:rsid w:val="2D0428DB"/>
    <w:rsid w:val="2E853D2A"/>
    <w:rsid w:val="34C26C92"/>
    <w:rsid w:val="38903638"/>
    <w:rsid w:val="39B6251B"/>
    <w:rsid w:val="4863233B"/>
    <w:rsid w:val="489A58D5"/>
    <w:rsid w:val="4A4F0C3B"/>
    <w:rsid w:val="4C0A203C"/>
    <w:rsid w:val="52B85936"/>
    <w:rsid w:val="6D535020"/>
    <w:rsid w:val="712456F0"/>
    <w:rsid w:val="782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jinc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89</TotalTime>
  <Pages>5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jiangjincan</dc:creator>
  <cp:lastModifiedBy>wenggb</cp:lastModifiedBy>
  <cp:revision>11</cp:revision>
  <cp:lastPrinted>2019-04-19T07:55:00Z</cp:lastPrinted>
  <dcterms:created xsi:type="dcterms:W3CDTF">2018-05-09T01:59:00Z</dcterms:created>
  <dcterms:modified xsi:type="dcterms:W3CDTF">2019-05-07T08:54:00Z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